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FED" w:rsidRPr="00590FED" w:rsidRDefault="00590FED" w:rsidP="00590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FED" w:rsidRPr="00590FED" w:rsidRDefault="000E0C36" w:rsidP="00590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Виконання базов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модельних чоловічих стрижок</w:t>
      </w:r>
      <w:r w:rsidR="00590FED" w:rsidRPr="00590F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«їжак», «бобрик», «каре»</w:t>
      </w:r>
    </w:p>
    <w:p w:rsidR="00590FED" w:rsidRPr="00590FED" w:rsidRDefault="00590FED" w:rsidP="00590FED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F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Інструкційно-технологічна картка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1704"/>
        <w:gridCol w:w="4269"/>
        <w:gridCol w:w="5568"/>
        <w:gridCol w:w="3328"/>
      </w:tblGrid>
      <w:tr w:rsidR="00FE3666" w:rsidRPr="00590FED" w:rsidTr="00713A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FED" w:rsidRPr="00590FED" w:rsidRDefault="00590FED" w:rsidP="0059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FED" w:rsidRPr="00590FED" w:rsidRDefault="00590FED" w:rsidP="0059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Зміст операції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FED" w:rsidRPr="00590FED" w:rsidRDefault="00590FED" w:rsidP="0059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Інструменти, пристосування та матеріали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FED" w:rsidRPr="00590FED" w:rsidRDefault="00590FED" w:rsidP="0059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Технологічна послідовність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FED" w:rsidRPr="00590FED" w:rsidRDefault="00590FED" w:rsidP="0059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Вимоги безпеки праці</w:t>
            </w:r>
          </w:p>
        </w:tc>
      </w:tr>
      <w:tr w:rsidR="00FE3666" w:rsidRPr="00590FED" w:rsidTr="00713A44">
        <w:trPr>
          <w:trHeight w:val="77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FED" w:rsidRPr="00590FED" w:rsidRDefault="00590FED" w:rsidP="0059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FED" w:rsidRPr="00590FED" w:rsidRDefault="00590FED" w:rsidP="0059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Організувати робоче місце</w:t>
            </w:r>
          </w:p>
          <w:p w:rsidR="00590FED" w:rsidRPr="00590FED" w:rsidRDefault="00590FED" w:rsidP="00590F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9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9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9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9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9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9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9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9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9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9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9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9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9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9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9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9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9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9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9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9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9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FED" w:rsidRPr="00590FED" w:rsidRDefault="00590FED" w:rsidP="0059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Дезінфікуючі засоби, накидка (пеньюар) звичайний та одноразовий, комірці, гребінці, затискачі для волосся, рушники, серветки, косметичні засоби по догляду за волоссям. Ножиці (філірувальні і звичайні). Гребінець. Кругла щітка і фен.</w:t>
            </w:r>
          </w:p>
          <w:p w:rsidR="00590FED" w:rsidRPr="00590FED" w:rsidRDefault="00FE3666" w:rsidP="00590F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ED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519AA24" wp14:editId="34A103EB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2205355</wp:posOffset>
                  </wp:positionV>
                  <wp:extent cx="681990" cy="800100"/>
                  <wp:effectExtent l="0" t="0" r="3810" b="0"/>
                  <wp:wrapThrough wrapText="bothSides">
                    <wp:wrapPolygon edited="0">
                      <wp:start x="0" y="0"/>
                      <wp:lineTo x="0" y="21086"/>
                      <wp:lineTo x="21117" y="21086"/>
                      <wp:lineTo x="21117" y="0"/>
                      <wp:lineTo x="0" y="0"/>
                    </wp:wrapPolygon>
                  </wp:wrapThrough>
                  <wp:docPr id="7" name="Рисунок 7" descr="https://lh6.googleusercontent.com/3jMmaqWOqWCyC8-zLXLge86JCdvj2eratULi_6Kpj3wyKstcLgzIKgLFVSzLnWZwLddZk-JtSOn85OcPWDPW1xJca5JHo3RyLDKRDhi7y5tpqs67wgAzRTJN-uTh2UosD_LlzW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lh6.googleusercontent.com/3jMmaqWOqWCyC8-zLXLge86JCdvj2eratULi_6Kpj3wyKstcLgzIKgLFVSzLnWZwLddZk-JtSOn85OcPWDPW1xJca5JHo3RyLDKRDhi7y5tpqs67wgAzRTJN-uTh2UosD_LlzW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99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90FED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835639C" wp14:editId="533B1257">
                  <wp:simplePos x="0" y="0"/>
                  <wp:positionH relativeFrom="column">
                    <wp:posOffset>878840</wp:posOffset>
                  </wp:positionH>
                  <wp:positionV relativeFrom="paragraph">
                    <wp:posOffset>224155</wp:posOffset>
                  </wp:positionV>
                  <wp:extent cx="1612900" cy="1247775"/>
                  <wp:effectExtent l="0" t="0" r="6350" b="0"/>
                  <wp:wrapThrough wrapText="bothSides">
                    <wp:wrapPolygon edited="0">
                      <wp:start x="21600" y="21600"/>
                      <wp:lineTo x="21600" y="19951"/>
                      <wp:lineTo x="19814" y="16324"/>
                      <wp:lineTo x="20324" y="11047"/>
                      <wp:lineTo x="20324" y="5771"/>
                      <wp:lineTo x="21600" y="5111"/>
                      <wp:lineTo x="19814" y="824"/>
                      <wp:lineTo x="17263" y="824"/>
                      <wp:lineTo x="1701" y="2803"/>
                      <wp:lineTo x="1446" y="5441"/>
                      <wp:lineTo x="7824" y="5771"/>
                      <wp:lineTo x="935" y="8739"/>
                      <wp:lineTo x="1191" y="16324"/>
                      <wp:lineTo x="170" y="21270"/>
                      <wp:lineTo x="170" y="21600"/>
                      <wp:lineTo x="21600" y="21600"/>
                    </wp:wrapPolygon>
                  </wp:wrapThrough>
                  <wp:docPr id="8" name="Рисунок 8" descr="https://lh3.googleusercontent.com/DVjEL6YSVZbnu8ZBMQLStLQdApcVM6TAuMJZ9LQvJhIlNasKHMPRSe3JDoybh6r4v9pEwcFjTdl9O-JMLkli06bkLA-7HRvsNkRwK7vZjAK5L6zeycHzCUMZeWk3CLmNcATxl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lh3.googleusercontent.com/DVjEL6YSVZbnu8ZBMQLStLQdApcVM6TAuMJZ9LQvJhIlNasKHMPRSe3JDoybh6r4v9pEwcFjTdl9O-JMLkli06bkLA-7HRvsNkRwK7vZjAK5L6zeycHzCUMZeWk3CLmNcATxl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6129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0FED" w:rsidRPr="00590FED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C3B7610" wp14:editId="302D1137">
                  <wp:simplePos x="0" y="0"/>
                  <wp:positionH relativeFrom="column">
                    <wp:posOffset>694690</wp:posOffset>
                  </wp:positionH>
                  <wp:positionV relativeFrom="paragraph">
                    <wp:posOffset>1557020</wp:posOffset>
                  </wp:positionV>
                  <wp:extent cx="1514475" cy="1746885"/>
                  <wp:effectExtent l="0" t="0" r="9525" b="5715"/>
                  <wp:wrapThrough wrapText="bothSides">
                    <wp:wrapPolygon edited="0">
                      <wp:start x="4755" y="21600"/>
                      <wp:lineTo x="21600" y="19244"/>
                      <wp:lineTo x="21600" y="17125"/>
                      <wp:lineTo x="19155" y="165"/>
                      <wp:lineTo x="16981" y="165"/>
                      <wp:lineTo x="16166" y="165"/>
                      <wp:lineTo x="136" y="2756"/>
                      <wp:lineTo x="136" y="8174"/>
                      <wp:lineTo x="2038" y="21600"/>
                      <wp:lineTo x="4755" y="21600"/>
                    </wp:wrapPolygon>
                  </wp:wrapThrough>
                  <wp:docPr id="9" name="Рисунок 9" descr="https://lh5.googleusercontent.com/0D76_Iig_0zkfOuX_kU639tG7OlguiUfeSo4t6cY7Dn7Oz-6ENQRk7fmWFY3XnpVJhKCVhFY6Npwl9O7EVO2YuF4Y24Vmsn_7kYUWAEHsM8YpW_SDgGfSbP9HYKBRpeg-xPPa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lh5.googleusercontent.com/0D76_Iig_0zkfOuX_kU639tG7OlguiUfeSo4t6cY7Dn7Oz-6ENQRk7fmWFY3XnpVJhKCVhFY6Npwl9O7EVO2YuF4Y24Vmsn_7kYUWAEHsM8YpW_SDgGfSbP9HYKBRpeg-xPPa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514475" cy="174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0FED" w:rsidRPr="0059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90FED" w:rsidRPr="0059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90FED" w:rsidRPr="0059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90FED" w:rsidRPr="0059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90FED" w:rsidRPr="0059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90FED" w:rsidRPr="0059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90FED" w:rsidRPr="0059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90FED" w:rsidRPr="0059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  <w:r w:rsidR="00590FED" w:rsidRPr="0059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90FED" w:rsidRPr="0059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90FED" w:rsidRPr="0059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90FED" w:rsidRPr="0059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90FED" w:rsidRPr="0059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90FED" w:rsidRPr="0059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90FED" w:rsidRPr="00590FED" w:rsidRDefault="00590FED" w:rsidP="0059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FED" w:rsidRPr="00590FED" w:rsidRDefault="00590FED" w:rsidP="00590FED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розкласти інструмент у зручному порядку</w:t>
            </w:r>
          </w:p>
          <w:p w:rsidR="00590FED" w:rsidRPr="00590FED" w:rsidRDefault="00590FED" w:rsidP="00590FED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запросити клієнта</w:t>
            </w:r>
          </w:p>
          <w:p w:rsidR="00590FED" w:rsidRPr="00590FED" w:rsidRDefault="00590FED" w:rsidP="00590FED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з’ясувати бажання</w:t>
            </w:r>
          </w:p>
          <w:p w:rsidR="00590FED" w:rsidRPr="00590FED" w:rsidRDefault="00590FED" w:rsidP="00590FED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вимити руки з милом</w:t>
            </w:r>
          </w:p>
          <w:p w:rsidR="00590FED" w:rsidRPr="00590FED" w:rsidRDefault="00590FED" w:rsidP="00590FED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покрити клієнта перукарською білизною</w:t>
            </w:r>
          </w:p>
          <w:p w:rsidR="00590FED" w:rsidRPr="00590FED" w:rsidRDefault="00590FED" w:rsidP="00590FED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оглянути шкіру голови клієнта на наявність захворювань, пошкоджень, родимок</w:t>
            </w:r>
          </w:p>
          <w:p w:rsidR="00590FED" w:rsidRPr="00590FED" w:rsidRDefault="00590FED" w:rsidP="00590FED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вимити клієнту волосся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FED" w:rsidRPr="00590FED" w:rsidRDefault="00590FED" w:rsidP="0059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Перукар повинен бути одягнений у спеціальний одяг, а на клієнті повинен знаходитись комірець і пеньюар. </w:t>
            </w:r>
          </w:p>
        </w:tc>
      </w:tr>
      <w:tr w:rsidR="00FE3666" w:rsidRPr="00590FED" w:rsidTr="00713A44">
        <w:trPr>
          <w:trHeight w:val="77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FED" w:rsidRPr="00590FED" w:rsidRDefault="00590FED" w:rsidP="0059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FED" w:rsidRPr="00590FED" w:rsidRDefault="00550615" w:rsidP="0059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Технологія виконання стрижок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FED" w:rsidRPr="00590FED" w:rsidRDefault="00590FED" w:rsidP="0059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FED" w:rsidRPr="00590FED" w:rsidRDefault="00590FED" w:rsidP="00590FED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Усі три стрижки виконуються на вимитому волоссі: машинкою — на сухому, ножицями — на зволоженому.</w:t>
            </w:r>
          </w:p>
          <w:p w:rsidR="00590FED" w:rsidRPr="00590FED" w:rsidRDefault="00590FED" w:rsidP="00590FED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Якщо волосся довге, його вкорочують до потрібної довжини по всьому волосяному покриву голови способом «на пальцях». </w:t>
            </w:r>
          </w:p>
          <w:p w:rsidR="00590FED" w:rsidRPr="00590FED" w:rsidRDefault="00590FED" w:rsidP="00590FED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Машинкою з висотою ножа 3 мм зістригають волосся від початку його росту з виведенням машинки угору вздовж крайової лінії росту волосся на правій скроні, потилиці, лівій скроні. </w:t>
            </w:r>
          </w:p>
          <w:p w:rsidR="00590FED" w:rsidRPr="00590FED" w:rsidRDefault="00590FED" w:rsidP="00590FED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волосся наносять зв’язуючі засоби. За допомогою масажної щітки та гребінця розчісуют</w:t>
            </w:r>
            <w:r w:rsidR="001D3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волосся проти росту, ставлять </w:t>
            </w:r>
            <w:r w:rsidRPr="0059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вертикально. </w:t>
            </w:r>
          </w:p>
          <w:p w:rsidR="00590FED" w:rsidRDefault="00550615" w:rsidP="00590FED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FE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866D9CD" wp14:editId="6CBE39AE">
                  <wp:simplePos x="0" y="0"/>
                  <wp:positionH relativeFrom="column">
                    <wp:posOffset>1203325</wp:posOffset>
                  </wp:positionH>
                  <wp:positionV relativeFrom="paragraph">
                    <wp:posOffset>1205230</wp:posOffset>
                  </wp:positionV>
                  <wp:extent cx="1714500" cy="904875"/>
                  <wp:effectExtent l="0" t="0" r="0" b="9525"/>
                  <wp:wrapThrough wrapText="bothSides">
                    <wp:wrapPolygon edited="0">
                      <wp:start x="0" y="0"/>
                      <wp:lineTo x="0" y="21373"/>
                      <wp:lineTo x="21360" y="21373"/>
                      <wp:lineTo x="21360" y="0"/>
                      <wp:lineTo x="0" y="0"/>
                    </wp:wrapPolygon>
                  </wp:wrapThrough>
                  <wp:docPr id="10" name="Рисунок 10" descr="Результат пошуку зображень за запитом &quot;технологія виконання стрижки їжак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Результат пошуку зображень за запитом &quot;технологія виконання стрижки їжак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90FED" w:rsidRPr="0059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стрижці «їжак» тушують волосся на потилиці та скронях, починаючи з правої скроні. Переходять на тім’яну зону, утворюючи загальну овальну форму. Окантування волосся на скронях, за вушними раковинами, на шиї виконують машинкою або безпечною бритвою. </w:t>
            </w:r>
          </w:p>
          <w:p w:rsidR="00550615" w:rsidRPr="00590FED" w:rsidRDefault="00550615" w:rsidP="00550615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0615" w:rsidRDefault="00590FED" w:rsidP="00590FED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стрижці «бобрик» волосся скроневих зон стрижуть, як у стрижці «їжак». Площина тім’яної зони виконується строго горизонтально, для цього ножиці та</w:t>
            </w:r>
          </w:p>
          <w:p w:rsidR="00550615" w:rsidRDefault="00550615" w:rsidP="00550615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0615" w:rsidRDefault="00550615" w:rsidP="00550615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0615" w:rsidRDefault="00550615" w:rsidP="00550615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0615" w:rsidRDefault="00550615" w:rsidP="00550615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0FED" w:rsidRDefault="00590FED" w:rsidP="00550615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гребінець обов’язково утримують горизонтально. </w:t>
            </w:r>
          </w:p>
          <w:p w:rsidR="00550615" w:rsidRDefault="00550615" w:rsidP="00550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697865</wp:posOffset>
                  </wp:positionH>
                  <wp:positionV relativeFrom="paragraph">
                    <wp:posOffset>113665</wp:posOffset>
                  </wp:positionV>
                  <wp:extent cx="1731645" cy="932815"/>
                  <wp:effectExtent l="0" t="0" r="1905" b="635"/>
                  <wp:wrapThrough wrapText="bothSides">
                    <wp:wrapPolygon edited="0">
                      <wp:start x="0" y="0"/>
                      <wp:lineTo x="0" y="21174"/>
                      <wp:lineTo x="21386" y="21174"/>
                      <wp:lineTo x="21386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45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50615" w:rsidRPr="00590FED" w:rsidRDefault="00550615" w:rsidP="005506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0615" w:rsidRDefault="00550615" w:rsidP="00550615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0615" w:rsidRDefault="00550615" w:rsidP="00550615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0615" w:rsidRDefault="00550615" w:rsidP="00550615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0615" w:rsidRDefault="00550615" w:rsidP="00550615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0615" w:rsidRDefault="00550615" w:rsidP="00550615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0615" w:rsidRPr="00550615" w:rsidRDefault="00590FED" w:rsidP="00590FED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стрижці «каре» площина тім’яної зони виконується, як у стрижці «бобрик». Волосся скроневих зон зістригають за таким правилом: на правій скроні гребінець утримують вертикально, ножиці — кінцями донизу; на лівій скроні гребінець утримують вертикально, ножиці — кінцями догори.</w:t>
            </w:r>
          </w:p>
          <w:p w:rsidR="00590FED" w:rsidRPr="00590FED" w:rsidRDefault="00590FED" w:rsidP="00550615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FE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3C84E0F9" wp14:editId="2CCD7342">
                  <wp:extent cx="1743075" cy="1123950"/>
                  <wp:effectExtent l="0" t="0" r="9525" b="0"/>
                  <wp:docPr id="12" name="Рисунок 12" descr="C:\Users\ПоП\Desktop\стрижка каре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ПоП\Desktop\стрижка каре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923"/>
                          <a:stretch/>
                        </pic:blipFill>
                        <pic:spPr bwMode="auto">
                          <a:xfrm>
                            <a:off x="0" y="0"/>
                            <a:ext cx="17430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90FED" w:rsidRPr="00590FED" w:rsidRDefault="00590FED" w:rsidP="00590FED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Лінія окантування в усіх трьох стрижках — пряма.</w:t>
            </w:r>
          </w:p>
          <w:p w:rsidR="00590FED" w:rsidRPr="00590FED" w:rsidRDefault="00590FED" w:rsidP="00590F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FED" w:rsidRPr="00590FED" w:rsidRDefault="00590FED" w:rsidP="0059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Дотримуватись техніки безпеки праці з ріжучим інструментом.  Інструмент повинен бути чистим та продезінфікованим.</w:t>
            </w:r>
          </w:p>
        </w:tc>
      </w:tr>
    </w:tbl>
    <w:p w:rsidR="00B55BEC" w:rsidRDefault="00B55BEC"/>
    <w:sectPr w:rsidR="00B55BEC" w:rsidSect="00713A44">
      <w:pgSz w:w="16838" w:h="11906" w:orient="landscape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E20" w:rsidRDefault="00397E20" w:rsidP="00590FED">
      <w:pPr>
        <w:spacing w:after="0" w:line="240" w:lineRule="auto"/>
      </w:pPr>
      <w:r>
        <w:separator/>
      </w:r>
    </w:p>
  </w:endnote>
  <w:endnote w:type="continuationSeparator" w:id="0">
    <w:p w:rsidR="00397E20" w:rsidRDefault="00397E20" w:rsidP="00590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E20" w:rsidRDefault="00397E20" w:rsidP="00590FED">
      <w:pPr>
        <w:spacing w:after="0" w:line="240" w:lineRule="auto"/>
      </w:pPr>
      <w:r>
        <w:separator/>
      </w:r>
    </w:p>
  </w:footnote>
  <w:footnote w:type="continuationSeparator" w:id="0">
    <w:p w:rsidR="00397E20" w:rsidRDefault="00397E20" w:rsidP="00590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21CA8"/>
    <w:multiLevelType w:val="multilevel"/>
    <w:tmpl w:val="1F0E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7B476E"/>
    <w:multiLevelType w:val="multilevel"/>
    <w:tmpl w:val="0A04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96"/>
    <w:rsid w:val="000E0C36"/>
    <w:rsid w:val="001D3DF7"/>
    <w:rsid w:val="00397E20"/>
    <w:rsid w:val="00406E96"/>
    <w:rsid w:val="00550615"/>
    <w:rsid w:val="00590FED"/>
    <w:rsid w:val="00713A44"/>
    <w:rsid w:val="00B400B1"/>
    <w:rsid w:val="00B55BEC"/>
    <w:rsid w:val="00CB3FF2"/>
    <w:rsid w:val="00FE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360EE7A-688A-41F9-BED2-D0F5B7F4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FED"/>
  </w:style>
  <w:style w:type="paragraph" w:styleId="a5">
    <w:name w:val="footer"/>
    <w:basedOn w:val="a"/>
    <w:link w:val="a6"/>
    <w:uiPriority w:val="99"/>
    <w:unhideWhenUsed/>
    <w:rsid w:val="00590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FED"/>
  </w:style>
  <w:style w:type="paragraph" w:styleId="a7">
    <w:name w:val="Balloon Text"/>
    <w:basedOn w:val="a"/>
    <w:link w:val="a8"/>
    <w:uiPriority w:val="99"/>
    <w:semiHidden/>
    <w:unhideWhenUsed/>
    <w:rsid w:val="00713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3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67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52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347</Words>
  <Characters>1984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2021-04-06T19:28:00Z</cp:lastPrinted>
  <dcterms:created xsi:type="dcterms:W3CDTF">2021-04-06T05:07:00Z</dcterms:created>
  <dcterms:modified xsi:type="dcterms:W3CDTF">2021-11-03T14:15:00Z</dcterms:modified>
</cp:coreProperties>
</file>