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8B6" w:rsidRPr="00B816F2" w:rsidRDefault="00AE11C7" w:rsidP="00AE11C7">
      <w:pPr>
        <w:jc w:val="center"/>
        <w:rPr>
          <w:rFonts w:ascii="Times New Roman" w:hAnsi="Times New Roman" w:cs="Times New Roman"/>
          <w:color w:val="00B050"/>
          <w:sz w:val="36"/>
          <w:szCs w:val="36"/>
          <w:lang w:val="uk-UA"/>
        </w:rPr>
      </w:pPr>
      <w:r w:rsidRPr="005F3419">
        <w:rPr>
          <w:rFonts w:ascii="Times New Roman" w:hAnsi="Times New Roman" w:cs="Times New Roman"/>
          <w:color w:val="00B050"/>
          <w:sz w:val="36"/>
          <w:szCs w:val="36"/>
        </w:rPr>
        <w:t>Українська мова</w:t>
      </w:r>
      <w:r w:rsidR="00B816F2">
        <w:rPr>
          <w:rFonts w:ascii="Times New Roman" w:hAnsi="Times New Roman" w:cs="Times New Roman"/>
          <w:color w:val="00B050"/>
          <w:sz w:val="36"/>
          <w:szCs w:val="36"/>
          <w:lang w:val="uk-UA"/>
        </w:rPr>
        <w:t xml:space="preserve"> та читання</w:t>
      </w:r>
    </w:p>
    <w:p w:rsidR="005F3419" w:rsidRPr="005F3419" w:rsidRDefault="005F3419" w:rsidP="00AE11C7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F3419">
        <w:rPr>
          <w:rFonts w:ascii="Times New Roman" w:hAnsi="Times New Roman" w:cs="Times New Roman"/>
          <w:b/>
          <w:sz w:val="28"/>
          <w:szCs w:val="28"/>
        </w:rPr>
        <w:t>Підручник</w:t>
      </w:r>
      <w:r w:rsidRPr="005F3419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Pr="005F34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F3419">
        <w:rPr>
          <w:rFonts w:ascii="Times New Roman" w:hAnsi="Times New Roman" w:cs="Times New Roman"/>
          <w:sz w:val="24"/>
          <w:szCs w:val="24"/>
        </w:rPr>
        <w:t xml:space="preserve"> Українська мова та читання : підруч. для 2 кл. закл. загал. серед. освіти (у 2-х ч.) : Ч. 1 / Інна Большакова, Марина Пристінська. — Харків : Вид-во «Ранок», 2019. — 96 с. : іл.</w:t>
      </w:r>
    </w:p>
    <w:p w:rsidR="00AE11C7" w:rsidRPr="005F3419" w:rsidRDefault="00AE11C7" w:rsidP="00AE11C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F34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1 семестр </w:t>
      </w:r>
    </w:p>
    <w:p w:rsidR="00AE11C7" w:rsidRPr="005F3419" w:rsidRDefault="00AE11C7" w:rsidP="00AE11C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F3419">
        <w:rPr>
          <w:rFonts w:ascii="Times New Roman" w:hAnsi="Times New Roman" w:cs="Times New Roman"/>
          <w:b/>
          <w:sz w:val="28"/>
          <w:szCs w:val="28"/>
          <w:lang w:val="uk-UA"/>
        </w:rPr>
        <w:t>5 годин на тиждень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0"/>
        <w:gridCol w:w="5951"/>
        <w:gridCol w:w="1211"/>
        <w:gridCol w:w="1553"/>
      </w:tblGrid>
      <w:tr w:rsidR="00AE11C7" w:rsidTr="005F3419">
        <w:tc>
          <w:tcPr>
            <w:tcW w:w="630" w:type="dxa"/>
          </w:tcPr>
          <w:p w:rsidR="00AE11C7" w:rsidRPr="005F3419" w:rsidRDefault="00E13EF5" w:rsidP="00AE11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F341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з.п.</w:t>
            </w:r>
          </w:p>
        </w:tc>
        <w:tc>
          <w:tcPr>
            <w:tcW w:w="5951" w:type="dxa"/>
          </w:tcPr>
          <w:p w:rsidR="00AE11C7" w:rsidRPr="005F3419" w:rsidRDefault="008E5EFF" w:rsidP="008E5E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F341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уроку</w:t>
            </w:r>
          </w:p>
        </w:tc>
        <w:tc>
          <w:tcPr>
            <w:tcW w:w="1211" w:type="dxa"/>
          </w:tcPr>
          <w:p w:rsidR="00AE11C7" w:rsidRPr="005F3419" w:rsidRDefault="008E5EFF" w:rsidP="00AE11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F341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Дата </w:t>
            </w:r>
          </w:p>
        </w:tc>
        <w:tc>
          <w:tcPr>
            <w:tcW w:w="1553" w:type="dxa"/>
          </w:tcPr>
          <w:p w:rsidR="00AE11C7" w:rsidRPr="005F3419" w:rsidRDefault="008E5EFF" w:rsidP="00AE11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F341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Примітки </w:t>
            </w:r>
          </w:p>
        </w:tc>
      </w:tr>
      <w:tr w:rsidR="00E34D2B" w:rsidTr="00AD4126">
        <w:tc>
          <w:tcPr>
            <w:tcW w:w="9345" w:type="dxa"/>
            <w:gridSpan w:val="4"/>
          </w:tcPr>
          <w:p w:rsidR="00E34D2B" w:rsidRPr="005F3419" w:rsidRDefault="00E34D2B" w:rsidP="00AE11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F341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МОВА І МОВЛЕННЯ</w:t>
            </w:r>
          </w:p>
        </w:tc>
      </w:tr>
      <w:tr w:rsidR="005F3419" w:rsidTr="00AD4126">
        <w:tc>
          <w:tcPr>
            <w:tcW w:w="9345" w:type="dxa"/>
            <w:gridSpan w:val="4"/>
          </w:tcPr>
          <w:p w:rsidR="005F3419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Тиждень 1 </w:t>
            </w:r>
          </w:p>
        </w:tc>
      </w:tr>
      <w:tr w:rsidR="00AE11C7" w:rsidTr="005F3419">
        <w:tc>
          <w:tcPr>
            <w:tcW w:w="630" w:type="dxa"/>
          </w:tcPr>
          <w:p w:rsidR="00AE11C7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951" w:type="dxa"/>
          </w:tcPr>
          <w:p w:rsidR="00AE11C7" w:rsidRDefault="00AE11C7" w:rsidP="00E34D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11C7">
              <w:rPr>
                <w:rFonts w:ascii="Times New Roman" w:hAnsi="Times New Roman" w:cs="Times New Roman"/>
                <w:sz w:val="28"/>
                <w:szCs w:val="28"/>
              </w:rPr>
              <w:t>Я вивчаю українську мову. Роль ввічливих слів у спілкуванні</w:t>
            </w:r>
          </w:p>
        </w:tc>
        <w:tc>
          <w:tcPr>
            <w:tcW w:w="1211" w:type="dxa"/>
          </w:tcPr>
          <w:p w:rsidR="00AE11C7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01.09</w:t>
            </w:r>
          </w:p>
        </w:tc>
        <w:tc>
          <w:tcPr>
            <w:tcW w:w="1553" w:type="dxa"/>
          </w:tcPr>
          <w:p w:rsidR="00AE11C7" w:rsidRDefault="00AE11C7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E11C7" w:rsidTr="005F3419">
        <w:tc>
          <w:tcPr>
            <w:tcW w:w="630" w:type="dxa"/>
          </w:tcPr>
          <w:p w:rsidR="00AE11C7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951" w:type="dxa"/>
          </w:tcPr>
          <w:p w:rsidR="00AE11C7" w:rsidRDefault="00E34D2B" w:rsidP="00E34D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4D2B">
              <w:rPr>
                <w:rFonts w:ascii="Times New Roman" w:hAnsi="Times New Roman" w:cs="Times New Roman"/>
                <w:sz w:val="28"/>
                <w:szCs w:val="28"/>
              </w:rPr>
              <w:t>Я у школі. Розвиток мовлення: «Школа майбутнього». «Робот я і робот Доллі» (Григорій Фалькович)</w:t>
            </w:r>
          </w:p>
        </w:tc>
        <w:tc>
          <w:tcPr>
            <w:tcW w:w="1211" w:type="dxa"/>
          </w:tcPr>
          <w:p w:rsidR="00AE11C7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02.09</w:t>
            </w:r>
          </w:p>
        </w:tc>
        <w:tc>
          <w:tcPr>
            <w:tcW w:w="1553" w:type="dxa"/>
          </w:tcPr>
          <w:p w:rsidR="00AE11C7" w:rsidRDefault="00AE11C7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E11C7" w:rsidTr="005F3419">
        <w:tc>
          <w:tcPr>
            <w:tcW w:w="630" w:type="dxa"/>
          </w:tcPr>
          <w:p w:rsidR="00AE11C7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951" w:type="dxa"/>
          </w:tcPr>
          <w:p w:rsidR="00AE11C7" w:rsidRDefault="00E34D2B" w:rsidP="00E34D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4D2B">
              <w:rPr>
                <w:rFonts w:ascii="Times New Roman" w:hAnsi="Times New Roman" w:cs="Times New Roman"/>
                <w:sz w:val="28"/>
                <w:szCs w:val="28"/>
              </w:rPr>
              <w:t>Мова і мовлення. Усне і писемне мовлення</w:t>
            </w:r>
          </w:p>
        </w:tc>
        <w:tc>
          <w:tcPr>
            <w:tcW w:w="1211" w:type="dxa"/>
          </w:tcPr>
          <w:p w:rsidR="00AE11C7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03.09</w:t>
            </w:r>
          </w:p>
        </w:tc>
        <w:tc>
          <w:tcPr>
            <w:tcW w:w="1553" w:type="dxa"/>
          </w:tcPr>
          <w:p w:rsidR="00AE11C7" w:rsidRDefault="00AE11C7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E11C7" w:rsidTr="005F3419">
        <w:tc>
          <w:tcPr>
            <w:tcW w:w="630" w:type="dxa"/>
          </w:tcPr>
          <w:p w:rsidR="00AE11C7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951" w:type="dxa"/>
          </w:tcPr>
          <w:p w:rsidR="00AE11C7" w:rsidRDefault="00E34D2B" w:rsidP="00E34D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4D2B">
              <w:rPr>
                <w:rFonts w:ascii="Times New Roman" w:hAnsi="Times New Roman" w:cs="Times New Roman"/>
                <w:sz w:val="28"/>
                <w:szCs w:val="28"/>
              </w:rPr>
              <w:t>Книга — мій друг. Робота з дитячою книжкою: книжки, які я прочитав/прочитала влітку</w:t>
            </w:r>
          </w:p>
        </w:tc>
        <w:tc>
          <w:tcPr>
            <w:tcW w:w="1211" w:type="dxa"/>
          </w:tcPr>
          <w:p w:rsidR="00AE11C7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04.09</w:t>
            </w:r>
          </w:p>
        </w:tc>
        <w:tc>
          <w:tcPr>
            <w:tcW w:w="1553" w:type="dxa"/>
          </w:tcPr>
          <w:p w:rsidR="00AE11C7" w:rsidRDefault="00AE11C7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F3419" w:rsidTr="00A94C13">
        <w:tc>
          <w:tcPr>
            <w:tcW w:w="9345" w:type="dxa"/>
            <w:gridSpan w:val="4"/>
          </w:tcPr>
          <w:p w:rsidR="005F3419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Тиждень 2</w:t>
            </w:r>
          </w:p>
        </w:tc>
      </w:tr>
      <w:tr w:rsidR="00AE11C7" w:rsidTr="005F3419">
        <w:tc>
          <w:tcPr>
            <w:tcW w:w="630" w:type="dxa"/>
          </w:tcPr>
          <w:p w:rsidR="00AE11C7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951" w:type="dxa"/>
          </w:tcPr>
          <w:p w:rsidR="00AE11C7" w:rsidRDefault="00E34D2B" w:rsidP="00E34D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4D2B">
              <w:rPr>
                <w:rFonts w:ascii="Times New Roman" w:hAnsi="Times New Roman" w:cs="Times New Roman"/>
                <w:sz w:val="28"/>
                <w:szCs w:val="28"/>
              </w:rPr>
              <w:t>Усне мовлення. Усна народна творчість. Загадка</w:t>
            </w:r>
          </w:p>
        </w:tc>
        <w:tc>
          <w:tcPr>
            <w:tcW w:w="1211" w:type="dxa"/>
          </w:tcPr>
          <w:p w:rsidR="00AE11C7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07.09</w:t>
            </w:r>
          </w:p>
        </w:tc>
        <w:tc>
          <w:tcPr>
            <w:tcW w:w="1553" w:type="dxa"/>
          </w:tcPr>
          <w:p w:rsidR="00AE11C7" w:rsidRDefault="00AE11C7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E11C7" w:rsidTr="005F3419">
        <w:tc>
          <w:tcPr>
            <w:tcW w:w="630" w:type="dxa"/>
          </w:tcPr>
          <w:p w:rsidR="00AE11C7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951" w:type="dxa"/>
          </w:tcPr>
          <w:p w:rsidR="00AE11C7" w:rsidRDefault="00E34D2B" w:rsidP="00E34D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4D2B">
              <w:rPr>
                <w:rFonts w:ascii="Times New Roman" w:hAnsi="Times New Roman" w:cs="Times New Roman"/>
                <w:sz w:val="28"/>
                <w:szCs w:val="28"/>
              </w:rPr>
              <w:t>Розвиток мовлення. Загадка</w:t>
            </w:r>
          </w:p>
        </w:tc>
        <w:tc>
          <w:tcPr>
            <w:tcW w:w="1211" w:type="dxa"/>
          </w:tcPr>
          <w:p w:rsidR="00AE11C7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08.09</w:t>
            </w:r>
          </w:p>
        </w:tc>
        <w:tc>
          <w:tcPr>
            <w:tcW w:w="1553" w:type="dxa"/>
          </w:tcPr>
          <w:p w:rsidR="00AE11C7" w:rsidRDefault="00AE11C7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E11C7" w:rsidTr="005F3419">
        <w:tc>
          <w:tcPr>
            <w:tcW w:w="630" w:type="dxa"/>
          </w:tcPr>
          <w:p w:rsidR="00AE11C7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5951" w:type="dxa"/>
          </w:tcPr>
          <w:p w:rsidR="00AE11C7" w:rsidRDefault="00E34D2B" w:rsidP="00E34D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4D2B">
              <w:rPr>
                <w:rFonts w:ascii="Times New Roman" w:hAnsi="Times New Roman" w:cs="Times New Roman"/>
                <w:sz w:val="28"/>
                <w:szCs w:val="28"/>
              </w:rPr>
              <w:t>Скоромовка. Вибір слів. Сила голосу і швидкість мовлення</w:t>
            </w:r>
            <w:r w:rsidR="005F34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11" w:type="dxa"/>
          </w:tcPr>
          <w:p w:rsidR="00AE11C7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09.09</w:t>
            </w:r>
          </w:p>
        </w:tc>
        <w:tc>
          <w:tcPr>
            <w:tcW w:w="1553" w:type="dxa"/>
          </w:tcPr>
          <w:p w:rsidR="00AE11C7" w:rsidRDefault="00AE11C7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34D2B" w:rsidTr="005F3419">
        <w:tc>
          <w:tcPr>
            <w:tcW w:w="630" w:type="dxa"/>
          </w:tcPr>
          <w:p w:rsidR="00E34D2B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5951" w:type="dxa"/>
          </w:tcPr>
          <w:p w:rsidR="00E34D2B" w:rsidRPr="00E34D2B" w:rsidRDefault="00E34D2B" w:rsidP="00E34D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4D2B">
              <w:rPr>
                <w:rFonts w:ascii="Times New Roman" w:hAnsi="Times New Roman" w:cs="Times New Roman"/>
                <w:sz w:val="28"/>
                <w:szCs w:val="28"/>
              </w:rPr>
              <w:t>Лічилка. Пісня-потішка. Робота з дитячою книжкою: скоромовки, загадки, лічи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лки</w:t>
            </w:r>
            <w:r w:rsidR="005F34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11" w:type="dxa"/>
          </w:tcPr>
          <w:p w:rsidR="00E34D2B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10.09</w:t>
            </w:r>
          </w:p>
        </w:tc>
        <w:tc>
          <w:tcPr>
            <w:tcW w:w="1553" w:type="dxa"/>
          </w:tcPr>
          <w:p w:rsidR="00E34D2B" w:rsidRDefault="00E34D2B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34D2B" w:rsidTr="005F3419">
        <w:tc>
          <w:tcPr>
            <w:tcW w:w="630" w:type="dxa"/>
          </w:tcPr>
          <w:p w:rsidR="00E34D2B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5951" w:type="dxa"/>
          </w:tcPr>
          <w:p w:rsidR="00E34D2B" w:rsidRDefault="00E34D2B" w:rsidP="00E34D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4D2B">
              <w:rPr>
                <w:rFonts w:ascii="Times New Roman" w:hAnsi="Times New Roman" w:cs="Times New Roman"/>
                <w:sz w:val="28"/>
                <w:szCs w:val="28"/>
              </w:rPr>
              <w:t>Письмо як засіб спілкування</w:t>
            </w:r>
            <w:r w:rsidR="005F34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11" w:type="dxa"/>
          </w:tcPr>
          <w:p w:rsidR="00E34D2B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11.09</w:t>
            </w:r>
          </w:p>
        </w:tc>
        <w:tc>
          <w:tcPr>
            <w:tcW w:w="1553" w:type="dxa"/>
          </w:tcPr>
          <w:p w:rsidR="00E34D2B" w:rsidRDefault="00E34D2B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F3419" w:rsidTr="00726BC8">
        <w:tc>
          <w:tcPr>
            <w:tcW w:w="9345" w:type="dxa"/>
            <w:gridSpan w:val="4"/>
          </w:tcPr>
          <w:p w:rsidR="005F3419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Тиждень 3 </w:t>
            </w:r>
          </w:p>
        </w:tc>
      </w:tr>
      <w:tr w:rsidR="00E34D2B" w:rsidTr="005F3419">
        <w:tc>
          <w:tcPr>
            <w:tcW w:w="630" w:type="dxa"/>
          </w:tcPr>
          <w:p w:rsidR="00E34D2B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5951" w:type="dxa"/>
          </w:tcPr>
          <w:p w:rsidR="00E34D2B" w:rsidRDefault="00E34D2B" w:rsidP="00E34D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4D2B">
              <w:rPr>
                <w:rFonts w:ascii="Times New Roman" w:hAnsi="Times New Roman" w:cs="Times New Roman"/>
                <w:sz w:val="28"/>
                <w:szCs w:val="28"/>
              </w:rPr>
              <w:t>Письмо як засіб спілкування. «Як було написано першого листа» (за Редьярдом Кіплінгом)</w:t>
            </w:r>
          </w:p>
        </w:tc>
        <w:tc>
          <w:tcPr>
            <w:tcW w:w="1211" w:type="dxa"/>
          </w:tcPr>
          <w:p w:rsidR="00E34D2B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14.09</w:t>
            </w:r>
          </w:p>
        </w:tc>
        <w:tc>
          <w:tcPr>
            <w:tcW w:w="1553" w:type="dxa"/>
          </w:tcPr>
          <w:p w:rsidR="00E34D2B" w:rsidRDefault="00E34D2B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34D2B" w:rsidTr="005F3419">
        <w:tc>
          <w:tcPr>
            <w:tcW w:w="630" w:type="dxa"/>
          </w:tcPr>
          <w:p w:rsidR="00E34D2B" w:rsidRDefault="005F3419" w:rsidP="005F34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5951" w:type="dxa"/>
          </w:tcPr>
          <w:p w:rsidR="00E34D2B" w:rsidRDefault="00E34D2B" w:rsidP="00E34D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4D2B">
              <w:rPr>
                <w:rFonts w:ascii="Times New Roman" w:hAnsi="Times New Roman" w:cs="Times New Roman"/>
                <w:sz w:val="28"/>
                <w:szCs w:val="28"/>
              </w:rPr>
              <w:t>Письмо як засіб спілкування. Розвиток мовлення. Лист</w:t>
            </w:r>
          </w:p>
        </w:tc>
        <w:tc>
          <w:tcPr>
            <w:tcW w:w="1211" w:type="dxa"/>
          </w:tcPr>
          <w:p w:rsidR="00E34D2B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15.09</w:t>
            </w:r>
          </w:p>
        </w:tc>
        <w:tc>
          <w:tcPr>
            <w:tcW w:w="1553" w:type="dxa"/>
          </w:tcPr>
          <w:p w:rsidR="00E34D2B" w:rsidRDefault="00E34D2B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34D2B" w:rsidRPr="005F3419" w:rsidTr="005F3419">
        <w:tc>
          <w:tcPr>
            <w:tcW w:w="630" w:type="dxa"/>
          </w:tcPr>
          <w:p w:rsidR="00E34D2B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5951" w:type="dxa"/>
          </w:tcPr>
          <w:p w:rsidR="00E34D2B" w:rsidRPr="00E34D2B" w:rsidRDefault="00E34D2B" w:rsidP="00E34D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4D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Монолог і діалог. Діалог. Робота з дитячою книжкою: дитячі гуморески</w:t>
            </w:r>
          </w:p>
        </w:tc>
        <w:tc>
          <w:tcPr>
            <w:tcW w:w="1211" w:type="dxa"/>
          </w:tcPr>
          <w:p w:rsidR="00E34D2B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16.09</w:t>
            </w:r>
          </w:p>
        </w:tc>
        <w:tc>
          <w:tcPr>
            <w:tcW w:w="1553" w:type="dxa"/>
          </w:tcPr>
          <w:p w:rsidR="00E34D2B" w:rsidRDefault="00E34D2B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34D2B" w:rsidTr="005F3419">
        <w:tc>
          <w:tcPr>
            <w:tcW w:w="630" w:type="dxa"/>
          </w:tcPr>
          <w:p w:rsidR="00E34D2B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5951" w:type="dxa"/>
          </w:tcPr>
          <w:p w:rsidR="00E34D2B" w:rsidRDefault="00E34D2B" w:rsidP="00E34D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4D2B">
              <w:rPr>
                <w:rFonts w:ascii="Times New Roman" w:hAnsi="Times New Roman" w:cs="Times New Roman"/>
                <w:sz w:val="28"/>
                <w:szCs w:val="28"/>
              </w:rPr>
              <w:t>Діалог. Українська народна казка «Півник і двоє мишенят»</w:t>
            </w:r>
          </w:p>
        </w:tc>
        <w:tc>
          <w:tcPr>
            <w:tcW w:w="1211" w:type="dxa"/>
          </w:tcPr>
          <w:p w:rsidR="00E34D2B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17.09</w:t>
            </w:r>
          </w:p>
        </w:tc>
        <w:tc>
          <w:tcPr>
            <w:tcW w:w="1553" w:type="dxa"/>
          </w:tcPr>
          <w:p w:rsidR="00E34D2B" w:rsidRDefault="00E34D2B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34D2B" w:rsidTr="005F3419">
        <w:tc>
          <w:tcPr>
            <w:tcW w:w="630" w:type="dxa"/>
          </w:tcPr>
          <w:p w:rsidR="00E34D2B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5951" w:type="dxa"/>
          </w:tcPr>
          <w:p w:rsidR="00E34D2B" w:rsidRDefault="00E34D2B" w:rsidP="00E34D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4D2B">
              <w:rPr>
                <w:rFonts w:ascii="Times New Roman" w:hAnsi="Times New Roman" w:cs="Times New Roman"/>
                <w:sz w:val="28"/>
                <w:szCs w:val="28"/>
              </w:rPr>
              <w:t>Діалог. Українська народна пісня «Ходить гарбуз по городу»</w:t>
            </w:r>
          </w:p>
        </w:tc>
        <w:tc>
          <w:tcPr>
            <w:tcW w:w="1211" w:type="dxa"/>
          </w:tcPr>
          <w:p w:rsidR="00E34D2B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18.09</w:t>
            </w:r>
          </w:p>
        </w:tc>
        <w:tc>
          <w:tcPr>
            <w:tcW w:w="1553" w:type="dxa"/>
          </w:tcPr>
          <w:p w:rsidR="00E34D2B" w:rsidRDefault="00E34D2B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F3419" w:rsidTr="00703F0F">
        <w:tc>
          <w:tcPr>
            <w:tcW w:w="9345" w:type="dxa"/>
            <w:gridSpan w:val="4"/>
          </w:tcPr>
          <w:p w:rsidR="005F3419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Тиждень 4 </w:t>
            </w:r>
          </w:p>
        </w:tc>
      </w:tr>
      <w:tr w:rsidR="00E34D2B" w:rsidTr="005F3419">
        <w:tc>
          <w:tcPr>
            <w:tcW w:w="630" w:type="dxa"/>
          </w:tcPr>
          <w:p w:rsidR="00E34D2B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5951" w:type="dxa"/>
          </w:tcPr>
          <w:p w:rsidR="00E34D2B" w:rsidRDefault="00E34D2B" w:rsidP="00E34D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4D2B">
              <w:rPr>
                <w:rFonts w:ascii="Times New Roman" w:hAnsi="Times New Roman" w:cs="Times New Roman"/>
                <w:sz w:val="28"/>
                <w:szCs w:val="28"/>
              </w:rPr>
              <w:t>Повторюємо. Слово</w:t>
            </w:r>
          </w:p>
        </w:tc>
        <w:tc>
          <w:tcPr>
            <w:tcW w:w="1211" w:type="dxa"/>
          </w:tcPr>
          <w:p w:rsidR="00E34D2B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21.09</w:t>
            </w:r>
          </w:p>
        </w:tc>
        <w:tc>
          <w:tcPr>
            <w:tcW w:w="1553" w:type="dxa"/>
          </w:tcPr>
          <w:p w:rsidR="00E34D2B" w:rsidRDefault="00E34D2B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34D2B" w:rsidTr="005F3419">
        <w:tc>
          <w:tcPr>
            <w:tcW w:w="630" w:type="dxa"/>
          </w:tcPr>
          <w:p w:rsidR="00E34D2B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16</w:t>
            </w:r>
          </w:p>
        </w:tc>
        <w:tc>
          <w:tcPr>
            <w:tcW w:w="5951" w:type="dxa"/>
          </w:tcPr>
          <w:p w:rsidR="00E34D2B" w:rsidRDefault="00E34D2B" w:rsidP="00E34D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4D2B">
              <w:rPr>
                <w:rFonts w:ascii="Times New Roman" w:hAnsi="Times New Roman" w:cs="Times New Roman"/>
                <w:sz w:val="28"/>
                <w:szCs w:val="28"/>
              </w:rPr>
              <w:t>Повторюємо. Речення. Вірш-небилиця. «Картина» (Платон Воронько)</w:t>
            </w:r>
          </w:p>
        </w:tc>
        <w:tc>
          <w:tcPr>
            <w:tcW w:w="1211" w:type="dxa"/>
          </w:tcPr>
          <w:p w:rsidR="00E34D2B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22.09</w:t>
            </w:r>
          </w:p>
        </w:tc>
        <w:tc>
          <w:tcPr>
            <w:tcW w:w="1553" w:type="dxa"/>
          </w:tcPr>
          <w:p w:rsidR="00E34D2B" w:rsidRDefault="00E34D2B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34D2B" w:rsidTr="005F3419">
        <w:tc>
          <w:tcPr>
            <w:tcW w:w="630" w:type="dxa"/>
          </w:tcPr>
          <w:p w:rsidR="00E34D2B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5951" w:type="dxa"/>
          </w:tcPr>
          <w:p w:rsidR="00E34D2B" w:rsidRDefault="00E34D2B" w:rsidP="00E34D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4D2B">
              <w:rPr>
                <w:rFonts w:ascii="Times New Roman" w:hAnsi="Times New Roman" w:cs="Times New Roman"/>
                <w:sz w:val="28"/>
                <w:szCs w:val="28"/>
              </w:rPr>
              <w:t>Повторюємо. Текст. «Два метелики» (Василь Сухомлинський), «В ліс метелики летіли» (Олеся Мамчич)</w:t>
            </w:r>
          </w:p>
        </w:tc>
        <w:tc>
          <w:tcPr>
            <w:tcW w:w="1211" w:type="dxa"/>
          </w:tcPr>
          <w:p w:rsidR="00E34D2B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23.09</w:t>
            </w:r>
          </w:p>
        </w:tc>
        <w:tc>
          <w:tcPr>
            <w:tcW w:w="1553" w:type="dxa"/>
          </w:tcPr>
          <w:p w:rsidR="00E34D2B" w:rsidRDefault="00E34D2B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0C23" w:rsidTr="005F3419">
        <w:tc>
          <w:tcPr>
            <w:tcW w:w="630" w:type="dxa"/>
          </w:tcPr>
          <w:p w:rsidR="00810C23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5951" w:type="dxa"/>
          </w:tcPr>
          <w:p w:rsidR="00810C23" w:rsidRPr="00744484" w:rsidRDefault="00810C23" w:rsidP="00E34D2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F3419">
              <w:rPr>
                <w:rFonts w:ascii="Times New Roman" w:hAnsi="Times New Roman" w:cs="Times New Roman"/>
                <w:b/>
                <w:sz w:val="28"/>
                <w:szCs w:val="28"/>
              </w:rPr>
              <w:t>Діагностична робота</w:t>
            </w:r>
            <w:r w:rsidR="007444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 Перевірка мовних знань і вмінь. Мовна тема 1</w:t>
            </w:r>
          </w:p>
        </w:tc>
        <w:tc>
          <w:tcPr>
            <w:tcW w:w="1211" w:type="dxa"/>
          </w:tcPr>
          <w:p w:rsidR="00810C23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24.09</w:t>
            </w:r>
          </w:p>
        </w:tc>
        <w:tc>
          <w:tcPr>
            <w:tcW w:w="1553" w:type="dxa"/>
          </w:tcPr>
          <w:p w:rsidR="00810C23" w:rsidRDefault="00810C23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34D2B" w:rsidTr="006645EA">
        <w:tc>
          <w:tcPr>
            <w:tcW w:w="9345" w:type="dxa"/>
            <w:gridSpan w:val="4"/>
          </w:tcPr>
          <w:p w:rsidR="00E34D2B" w:rsidRPr="005F3419" w:rsidRDefault="00E34D2B" w:rsidP="00AE11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F341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ЗВУКИ І БУКВИ</w:t>
            </w:r>
          </w:p>
        </w:tc>
      </w:tr>
      <w:tr w:rsidR="00E34D2B" w:rsidTr="005F3419">
        <w:tc>
          <w:tcPr>
            <w:tcW w:w="630" w:type="dxa"/>
          </w:tcPr>
          <w:p w:rsidR="00E34D2B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5951" w:type="dxa"/>
          </w:tcPr>
          <w:p w:rsidR="00E34D2B" w:rsidRDefault="00E34D2B" w:rsidP="00E34D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4D2B">
              <w:rPr>
                <w:rFonts w:ascii="Times New Roman" w:hAnsi="Times New Roman" w:cs="Times New Roman"/>
                <w:sz w:val="28"/>
                <w:szCs w:val="28"/>
              </w:rPr>
              <w:t>Звуки. Казки народів світу. «Учений кіт» (за мотивами італійської народної казки). Робота з дитячою книжкою: казки народів світу</w:t>
            </w:r>
          </w:p>
        </w:tc>
        <w:tc>
          <w:tcPr>
            <w:tcW w:w="1211" w:type="dxa"/>
          </w:tcPr>
          <w:p w:rsidR="00E34D2B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25.09</w:t>
            </w:r>
          </w:p>
        </w:tc>
        <w:tc>
          <w:tcPr>
            <w:tcW w:w="1553" w:type="dxa"/>
          </w:tcPr>
          <w:p w:rsidR="00E34D2B" w:rsidRDefault="00E34D2B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F3419" w:rsidTr="00D579E3">
        <w:tc>
          <w:tcPr>
            <w:tcW w:w="9345" w:type="dxa"/>
            <w:gridSpan w:val="4"/>
          </w:tcPr>
          <w:p w:rsidR="005F3419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Тиждень 5 </w:t>
            </w:r>
          </w:p>
        </w:tc>
      </w:tr>
      <w:tr w:rsidR="00E34D2B" w:rsidTr="005F3419">
        <w:tc>
          <w:tcPr>
            <w:tcW w:w="630" w:type="dxa"/>
          </w:tcPr>
          <w:p w:rsidR="00E34D2B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5951" w:type="dxa"/>
          </w:tcPr>
          <w:p w:rsidR="00E34D2B" w:rsidRDefault="00E34D2B" w:rsidP="00E34D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4D2B">
              <w:rPr>
                <w:rFonts w:ascii="Times New Roman" w:hAnsi="Times New Roman" w:cs="Times New Roman"/>
                <w:sz w:val="28"/>
                <w:szCs w:val="28"/>
              </w:rPr>
              <w:t>Звуки і букви. Абетка. «Юрасева іграшка» (Галина Демченко)</w:t>
            </w:r>
          </w:p>
        </w:tc>
        <w:tc>
          <w:tcPr>
            <w:tcW w:w="1211" w:type="dxa"/>
          </w:tcPr>
          <w:p w:rsidR="00E34D2B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28.09</w:t>
            </w:r>
          </w:p>
        </w:tc>
        <w:tc>
          <w:tcPr>
            <w:tcW w:w="1553" w:type="dxa"/>
          </w:tcPr>
          <w:p w:rsidR="00E34D2B" w:rsidRDefault="00E34D2B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34D2B" w:rsidTr="005F3419">
        <w:tc>
          <w:tcPr>
            <w:tcW w:w="630" w:type="dxa"/>
          </w:tcPr>
          <w:p w:rsidR="00E34D2B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5951" w:type="dxa"/>
          </w:tcPr>
          <w:p w:rsidR="00E34D2B" w:rsidRDefault="00E34D2B" w:rsidP="00E34D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4D2B">
              <w:rPr>
                <w:rFonts w:ascii="Times New Roman" w:hAnsi="Times New Roman" w:cs="Times New Roman"/>
                <w:sz w:val="28"/>
                <w:szCs w:val="28"/>
              </w:rPr>
              <w:t>Абетка. Словники. Робота з дитячою книжкою: дитячі словники</w:t>
            </w:r>
          </w:p>
        </w:tc>
        <w:tc>
          <w:tcPr>
            <w:tcW w:w="1211" w:type="dxa"/>
          </w:tcPr>
          <w:p w:rsidR="00E34D2B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29.09</w:t>
            </w:r>
          </w:p>
        </w:tc>
        <w:tc>
          <w:tcPr>
            <w:tcW w:w="1553" w:type="dxa"/>
          </w:tcPr>
          <w:p w:rsidR="00E34D2B" w:rsidRDefault="00E34D2B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34D2B" w:rsidTr="005F3419">
        <w:tc>
          <w:tcPr>
            <w:tcW w:w="630" w:type="dxa"/>
          </w:tcPr>
          <w:p w:rsidR="00E34D2B" w:rsidRDefault="00E34D2B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1" w:type="dxa"/>
          </w:tcPr>
          <w:p w:rsidR="00E34D2B" w:rsidRDefault="00E34D2B" w:rsidP="00E34D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4D2B">
              <w:rPr>
                <w:rFonts w:ascii="Times New Roman" w:hAnsi="Times New Roman" w:cs="Times New Roman"/>
                <w:sz w:val="28"/>
                <w:szCs w:val="28"/>
              </w:rPr>
              <w:t>Абетка. Казки народні й авторські. «Лисичка і Журавель» (за Іваном Франком)</w:t>
            </w:r>
          </w:p>
        </w:tc>
        <w:tc>
          <w:tcPr>
            <w:tcW w:w="1211" w:type="dxa"/>
          </w:tcPr>
          <w:p w:rsidR="00E34D2B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30.09</w:t>
            </w:r>
          </w:p>
        </w:tc>
        <w:tc>
          <w:tcPr>
            <w:tcW w:w="1553" w:type="dxa"/>
          </w:tcPr>
          <w:p w:rsidR="00E34D2B" w:rsidRDefault="00E34D2B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34D2B" w:rsidTr="005F3419">
        <w:tc>
          <w:tcPr>
            <w:tcW w:w="630" w:type="dxa"/>
          </w:tcPr>
          <w:p w:rsidR="00E34D2B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5951" w:type="dxa"/>
          </w:tcPr>
          <w:p w:rsidR="00E34D2B" w:rsidRDefault="00E34D2B" w:rsidP="00E34D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4D2B">
              <w:rPr>
                <w:rFonts w:ascii="Times New Roman" w:hAnsi="Times New Roman" w:cs="Times New Roman"/>
                <w:sz w:val="28"/>
                <w:szCs w:val="28"/>
              </w:rPr>
              <w:t>Абетка. Авторська казка. «Хвалькувата миша» (за Джанні Родарі</w:t>
            </w:r>
          </w:p>
        </w:tc>
        <w:tc>
          <w:tcPr>
            <w:tcW w:w="1211" w:type="dxa"/>
          </w:tcPr>
          <w:p w:rsidR="00E34D2B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01.10</w:t>
            </w:r>
          </w:p>
        </w:tc>
        <w:tc>
          <w:tcPr>
            <w:tcW w:w="1553" w:type="dxa"/>
          </w:tcPr>
          <w:p w:rsidR="00E34D2B" w:rsidRDefault="00E34D2B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34D2B" w:rsidTr="005F3419">
        <w:tc>
          <w:tcPr>
            <w:tcW w:w="630" w:type="dxa"/>
          </w:tcPr>
          <w:p w:rsidR="00E34D2B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5951" w:type="dxa"/>
          </w:tcPr>
          <w:p w:rsidR="00E34D2B" w:rsidRDefault="00E34D2B" w:rsidP="00E34D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4D2B">
              <w:rPr>
                <w:rFonts w:ascii="Times New Roman" w:hAnsi="Times New Roman" w:cs="Times New Roman"/>
                <w:sz w:val="28"/>
                <w:szCs w:val="28"/>
              </w:rPr>
              <w:t>Голосні і приголосні звуки. Позначення голосних звуків буквами</w:t>
            </w:r>
          </w:p>
        </w:tc>
        <w:tc>
          <w:tcPr>
            <w:tcW w:w="1211" w:type="dxa"/>
          </w:tcPr>
          <w:p w:rsidR="00E34D2B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02.10</w:t>
            </w:r>
          </w:p>
        </w:tc>
        <w:tc>
          <w:tcPr>
            <w:tcW w:w="1553" w:type="dxa"/>
          </w:tcPr>
          <w:p w:rsidR="00E34D2B" w:rsidRDefault="00E34D2B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F3419" w:rsidTr="00E87515">
        <w:tc>
          <w:tcPr>
            <w:tcW w:w="9345" w:type="dxa"/>
            <w:gridSpan w:val="4"/>
          </w:tcPr>
          <w:p w:rsidR="005F3419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Тиждень 6 </w:t>
            </w:r>
          </w:p>
        </w:tc>
      </w:tr>
      <w:tr w:rsidR="00E34D2B" w:rsidTr="005F3419">
        <w:tc>
          <w:tcPr>
            <w:tcW w:w="630" w:type="dxa"/>
          </w:tcPr>
          <w:p w:rsidR="00E34D2B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5951" w:type="dxa"/>
          </w:tcPr>
          <w:p w:rsidR="00E34D2B" w:rsidRDefault="00E34D2B" w:rsidP="00E34D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4D2B">
              <w:rPr>
                <w:rFonts w:ascii="Times New Roman" w:hAnsi="Times New Roman" w:cs="Times New Roman"/>
                <w:sz w:val="28"/>
                <w:szCs w:val="28"/>
              </w:rPr>
              <w:t>Буква ї. Звуко-буквений аналіз. Поширення речень за питаннями. «Каже білочці їжак» (Петро Сорока)</w:t>
            </w:r>
          </w:p>
        </w:tc>
        <w:tc>
          <w:tcPr>
            <w:tcW w:w="1211" w:type="dxa"/>
          </w:tcPr>
          <w:p w:rsidR="00E34D2B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05.10</w:t>
            </w:r>
          </w:p>
        </w:tc>
        <w:tc>
          <w:tcPr>
            <w:tcW w:w="1553" w:type="dxa"/>
          </w:tcPr>
          <w:p w:rsidR="00E34D2B" w:rsidRDefault="00E34D2B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34D2B" w:rsidTr="005F3419">
        <w:tc>
          <w:tcPr>
            <w:tcW w:w="630" w:type="dxa"/>
          </w:tcPr>
          <w:p w:rsidR="00E34D2B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5951" w:type="dxa"/>
          </w:tcPr>
          <w:p w:rsidR="00E34D2B" w:rsidRDefault="00810C23" w:rsidP="00E34D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0C23">
              <w:rPr>
                <w:rFonts w:ascii="Times New Roman" w:hAnsi="Times New Roman" w:cs="Times New Roman"/>
                <w:sz w:val="28"/>
                <w:szCs w:val="28"/>
              </w:rPr>
              <w:t>Склад. Наголос. Наголошені й ненаголошені склади</w:t>
            </w:r>
          </w:p>
        </w:tc>
        <w:tc>
          <w:tcPr>
            <w:tcW w:w="1211" w:type="dxa"/>
          </w:tcPr>
          <w:p w:rsidR="00E34D2B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06.10</w:t>
            </w:r>
          </w:p>
        </w:tc>
        <w:tc>
          <w:tcPr>
            <w:tcW w:w="1553" w:type="dxa"/>
          </w:tcPr>
          <w:p w:rsidR="00E34D2B" w:rsidRDefault="00E34D2B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34D2B" w:rsidTr="005F3419">
        <w:tc>
          <w:tcPr>
            <w:tcW w:w="630" w:type="dxa"/>
          </w:tcPr>
          <w:p w:rsidR="00E34D2B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5951" w:type="dxa"/>
          </w:tcPr>
          <w:p w:rsidR="00E34D2B" w:rsidRDefault="00810C23" w:rsidP="00E34D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0C23">
              <w:rPr>
                <w:rFonts w:ascii="Times New Roman" w:hAnsi="Times New Roman" w:cs="Times New Roman"/>
                <w:sz w:val="28"/>
                <w:szCs w:val="28"/>
              </w:rPr>
              <w:t>Склад. Наголос. Абзац. План. «Мій домашній улюбленець» (Дмитро Кузьменко)</w:t>
            </w:r>
          </w:p>
        </w:tc>
        <w:tc>
          <w:tcPr>
            <w:tcW w:w="1211" w:type="dxa"/>
          </w:tcPr>
          <w:p w:rsidR="00E34D2B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07.10</w:t>
            </w:r>
          </w:p>
        </w:tc>
        <w:tc>
          <w:tcPr>
            <w:tcW w:w="1553" w:type="dxa"/>
          </w:tcPr>
          <w:p w:rsidR="00E34D2B" w:rsidRDefault="00E34D2B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34D2B" w:rsidTr="005F3419">
        <w:tc>
          <w:tcPr>
            <w:tcW w:w="630" w:type="dxa"/>
          </w:tcPr>
          <w:p w:rsidR="00E34D2B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5951" w:type="dxa"/>
          </w:tcPr>
          <w:p w:rsidR="00E34D2B" w:rsidRDefault="00810C23" w:rsidP="00E34D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0C23">
              <w:rPr>
                <w:rFonts w:ascii="Times New Roman" w:hAnsi="Times New Roman" w:cs="Times New Roman"/>
                <w:sz w:val="28"/>
                <w:szCs w:val="28"/>
              </w:rPr>
              <w:t>Перенос слів із рядка в рядок. Оповідання. Заголовок. «Добре, що сонечко сяє» (Василь Сухомлинський)</w:t>
            </w:r>
          </w:p>
        </w:tc>
        <w:tc>
          <w:tcPr>
            <w:tcW w:w="1211" w:type="dxa"/>
          </w:tcPr>
          <w:p w:rsidR="00E34D2B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08.10</w:t>
            </w:r>
          </w:p>
        </w:tc>
        <w:tc>
          <w:tcPr>
            <w:tcW w:w="1553" w:type="dxa"/>
          </w:tcPr>
          <w:p w:rsidR="00E34D2B" w:rsidRDefault="00E34D2B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34D2B" w:rsidTr="005F3419">
        <w:tc>
          <w:tcPr>
            <w:tcW w:w="630" w:type="dxa"/>
          </w:tcPr>
          <w:p w:rsidR="00E34D2B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5951" w:type="dxa"/>
          </w:tcPr>
          <w:p w:rsidR="00E34D2B" w:rsidRDefault="00810C23" w:rsidP="00E34D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0C23">
              <w:rPr>
                <w:rFonts w:ascii="Times New Roman" w:hAnsi="Times New Roman" w:cs="Times New Roman"/>
                <w:sz w:val="28"/>
                <w:szCs w:val="28"/>
              </w:rPr>
              <w:t>Перенос слів із рядка в рядок. Оповідання. Заголовок. Робота з дитячою книжкою: оповідання Василя Сухомлинського про дітей</w:t>
            </w:r>
          </w:p>
        </w:tc>
        <w:tc>
          <w:tcPr>
            <w:tcW w:w="1211" w:type="dxa"/>
          </w:tcPr>
          <w:p w:rsidR="00E34D2B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09.10</w:t>
            </w:r>
          </w:p>
        </w:tc>
        <w:tc>
          <w:tcPr>
            <w:tcW w:w="1553" w:type="dxa"/>
          </w:tcPr>
          <w:p w:rsidR="00E34D2B" w:rsidRDefault="00E34D2B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F3419" w:rsidTr="00496984">
        <w:tc>
          <w:tcPr>
            <w:tcW w:w="9345" w:type="dxa"/>
            <w:gridSpan w:val="4"/>
          </w:tcPr>
          <w:p w:rsidR="005F3419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Тиждень 7</w:t>
            </w:r>
          </w:p>
        </w:tc>
      </w:tr>
      <w:tr w:rsidR="00E34D2B" w:rsidTr="005F3419">
        <w:tc>
          <w:tcPr>
            <w:tcW w:w="630" w:type="dxa"/>
          </w:tcPr>
          <w:p w:rsidR="00E34D2B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5951" w:type="dxa"/>
          </w:tcPr>
          <w:p w:rsidR="00E34D2B" w:rsidRDefault="00810C23" w:rsidP="00E34D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0C23">
              <w:rPr>
                <w:rFonts w:ascii="Times New Roman" w:hAnsi="Times New Roman" w:cs="Times New Roman"/>
                <w:sz w:val="28"/>
                <w:szCs w:val="28"/>
              </w:rPr>
              <w:t>Приголосні звуки. Тверді та м’які приголосні звуки. «Хоробрі хробаки» (Григорій Фалькович)</w:t>
            </w:r>
          </w:p>
        </w:tc>
        <w:tc>
          <w:tcPr>
            <w:tcW w:w="1211" w:type="dxa"/>
          </w:tcPr>
          <w:p w:rsidR="00E34D2B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12.10</w:t>
            </w:r>
          </w:p>
        </w:tc>
        <w:tc>
          <w:tcPr>
            <w:tcW w:w="1553" w:type="dxa"/>
          </w:tcPr>
          <w:p w:rsidR="00E34D2B" w:rsidRDefault="00E34D2B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34D2B" w:rsidTr="005F3419">
        <w:tc>
          <w:tcPr>
            <w:tcW w:w="630" w:type="dxa"/>
          </w:tcPr>
          <w:p w:rsidR="00E34D2B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5951" w:type="dxa"/>
          </w:tcPr>
          <w:p w:rsidR="00E34D2B" w:rsidRDefault="00810C23" w:rsidP="00E34D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0C23">
              <w:rPr>
                <w:rFonts w:ascii="Times New Roman" w:hAnsi="Times New Roman" w:cs="Times New Roman"/>
                <w:sz w:val="28"/>
                <w:szCs w:val="28"/>
              </w:rPr>
              <w:t>Казки. Абзац. План тексту. «Лис і кіт» (за мотивами казки братів Грімм</w:t>
            </w:r>
          </w:p>
        </w:tc>
        <w:tc>
          <w:tcPr>
            <w:tcW w:w="1211" w:type="dxa"/>
          </w:tcPr>
          <w:p w:rsidR="00E34D2B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13.10</w:t>
            </w:r>
          </w:p>
        </w:tc>
        <w:tc>
          <w:tcPr>
            <w:tcW w:w="1553" w:type="dxa"/>
          </w:tcPr>
          <w:p w:rsidR="00E34D2B" w:rsidRDefault="00E34D2B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34D2B" w:rsidTr="005F3419">
        <w:tc>
          <w:tcPr>
            <w:tcW w:w="630" w:type="dxa"/>
          </w:tcPr>
          <w:p w:rsidR="00E34D2B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5951" w:type="dxa"/>
          </w:tcPr>
          <w:p w:rsidR="00E34D2B" w:rsidRDefault="00810C23" w:rsidP="00E34D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0C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Пом’якшені приголосні звуки. Досліджуємо медіа. </w:t>
            </w:r>
            <w:r w:rsidRPr="00810C23">
              <w:rPr>
                <w:rFonts w:ascii="Times New Roman" w:hAnsi="Times New Roman" w:cs="Times New Roman"/>
                <w:sz w:val="28"/>
                <w:szCs w:val="28"/>
              </w:rPr>
              <w:t>«Дракон» (Дмитро Кузьменко</w:t>
            </w:r>
          </w:p>
        </w:tc>
        <w:tc>
          <w:tcPr>
            <w:tcW w:w="1211" w:type="dxa"/>
          </w:tcPr>
          <w:p w:rsidR="00E34D2B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15.10</w:t>
            </w:r>
          </w:p>
        </w:tc>
        <w:tc>
          <w:tcPr>
            <w:tcW w:w="1553" w:type="dxa"/>
          </w:tcPr>
          <w:p w:rsidR="00E34D2B" w:rsidRDefault="00E34D2B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34D2B" w:rsidTr="005F3419">
        <w:tc>
          <w:tcPr>
            <w:tcW w:w="630" w:type="dxa"/>
          </w:tcPr>
          <w:p w:rsidR="00E34D2B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32</w:t>
            </w:r>
          </w:p>
        </w:tc>
        <w:tc>
          <w:tcPr>
            <w:tcW w:w="5951" w:type="dxa"/>
          </w:tcPr>
          <w:p w:rsidR="00E34D2B" w:rsidRDefault="00810C23" w:rsidP="00E34D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0C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Пом’якшені приголосні звуки. Досліджуємо медіа. </w:t>
            </w:r>
            <w:r w:rsidRPr="00810C23">
              <w:rPr>
                <w:rFonts w:ascii="Times New Roman" w:hAnsi="Times New Roman" w:cs="Times New Roman"/>
                <w:sz w:val="28"/>
                <w:szCs w:val="28"/>
              </w:rPr>
              <w:t>«Дракон» (Дмитро Кузьменко</w:t>
            </w:r>
          </w:p>
        </w:tc>
        <w:tc>
          <w:tcPr>
            <w:tcW w:w="1211" w:type="dxa"/>
          </w:tcPr>
          <w:p w:rsidR="00E34D2B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16.10</w:t>
            </w:r>
          </w:p>
        </w:tc>
        <w:tc>
          <w:tcPr>
            <w:tcW w:w="1553" w:type="dxa"/>
          </w:tcPr>
          <w:p w:rsidR="00E34D2B" w:rsidRDefault="00E34D2B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F3419" w:rsidTr="00634E2E">
        <w:tc>
          <w:tcPr>
            <w:tcW w:w="9345" w:type="dxa"/>
            <w:gridSpan w:val="4"/>
          </w:tcPr>
          <w:p w:rsidR="005F3419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Тиждень 8</w:t>
            </w:r>
          </w:p>
        </w:tc>
      </w:tr>
      <w:tr w:rsidR="00810C23" w:rsidTr="005F3419">
        <w:tc>
          <w:tcPr>
            <w:tcW w:w="630" w:type="dxa"/>
          </w:tcPr>
          <w:p w:rsidR="00810C23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5951" w:type="dxa"/>
          </w:tcPr>
          <w:p w:rsidR="00810C23" w:rsidRPr="00744484" w:rsidRDefault="00810C23" w:rsidP="00E34D2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F3419">
              <w:rPr>
                <w:rFonts w:ascii="Times New Roman" w:hAnsi="Times New Roman" w:cs="Times New Roman"/>
                <w:b/>
                <w:sz w:val="28"/>
                <w:szCs w:val="28"/>
              </w:rPr>
              <w:t>Діагностична робота</w:t>
            </w:r>
            <w:r w:rsidR="007444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 Аудіювання</w:t>
            </w:r>
            <w:bookmarkStart w:id="0" w:name="_GoBack"/>
            <w:bookmarkEnd w:id="0"/>
          </w:p>
        </w:tc>
        <w:tc>
          <w:tcPr>
            <w:tcW w:w="1211" w:type="dxa"/>
          </w:tcPr>
          <w:p w:rsidR="00810C23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19.10</w:t>
            </w:r>
          </w:p>
        </w:tc>
        <w:tc>
          <w:tcPr>
            <w:tcW w:w="1553" w:type="dxa"/>
          </w:tcPr>
          <w:p w:rsidR="00810C23" w:rsidRDefault="00810C23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34D2B" w:rsidTr="005F3419">
        <w:tc>
          <w:tcPr>
            <w:tcW w:w="630" w:type="dxa"/>
          </w:tcPr>
          <w:p w:rsidR="00E34D2B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5951" w:type="dxa"/>
          </w:tcPr>
          <w:p w:rsidR="00E34D2B" w:rsidRDefault="00810C23" w:rsidP="00E34D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0C23">
              <w:rPr>
                <w:rFonts w:ascii="Times New Roman" w:hAnsi="Times New Roman" w:cs="Times New Roman"/>
                <w:sz w:val="28"/>
                <w:szCs w:val="28"/>
              </w:rPr>
              <w:t>Перенос слів з ь і ьо</w:t>
            </w:r>
          </w:p>
        </w:tc>
        <w:tc>
          <w:tcPr>
            <w:tcW w:w="1211" w:type="dxa"/>
          </w:tcPr>
          <w:p w:rsidR="00E34D2B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20.10</w:t>
            </w:r>
          </w:p>
        </w:tc>
        <w:tc>
          <w:tcPr>
            <w:tcW w:w="1553" w:type="dxa"/>
          </w:tcPr>
          <w:p w:rsidR="00E34D2B" w:rsidRDefault="00E34D2B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34D2B" w:rsidTr="005F3419">
        <w:tc>
          <w:tcPr>
            <w:tcW w:w="630" w:type="dxa"/>
          </w:tcPr>
          <w:p w:rsidR="00E34D2B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5951" w:type="dxa"/>
          </w:tcPr>
          <w:p w:rsidR="00E34D2B" w:rsidRDefault="00810C23" w:rsidP="00E34D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0C23">
              <w:rPr>
                <w:rFonts w:ascii="Times New Roman" w:hAnsi="Times New Roman" w:cs="Times New Roman"/>
                <w:sz w:val="28"/>
                <w:szCs w:val="28"/>
              </w:rPr>
              <w:t>Вірш. Рима. «Дивна звичка» (Анатолій Костецький)</w:t>
            </w:r>
          </w:p>
        </w:tc>
        <w:tc>
          <w:tcPr>
            <w:tcW w:w="1211" w:type="dxa"/>
          </w:tcPr>
          <w:p w:rsidR="00E34D2B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21.10</w:t>
            </w:r>
          </w:p>
        </w:tc>
        <w:tc>
          <w:tcPr>
            <w:tcW w:w="1553" w:type="dxa"/>
          </w:tcPr>
          <w:p w:rsidR="00E34D2B" w:rsidRDefault="00E34D2B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34D2B" w:rsidTr="005F3419">
        <w:tc>
          <w:tcPr>
            <w:tcW w:w="630" w:type="dxa"/>
          </w:tcPr>
          <w:p w:rsidR="00E34D2B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5951" w:type="dxa"/>
          </w:tcPr>
          <w:p w:rsidR="00E34D2B" w:rsidRDefault="00810C23" w:rsidP="00E34D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0C23">
              <w:rPr>
                <w:rFonts w:ascii="Times New Roman" w:hAnsi="Times New Roman" w:cs="Times New Roman"/>
                <w:sz w:val="28"/>
                <w:szCs w:val="28"/>
              </w:rPr>
              <w:t>Буква й. Поділ слів для переносу</w:t>
            </w:r>
          </w:p>
        </w:tc>
        <w:tc>
          <w:tcPr>
            <w:tcW w:w="1211" w:type="dxa"/>
          </w:tcPr>
          <w:p w:rsidR="00E34D2B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22.10</w:t>
            </w:r>
          </w:p>
        </w:tc>
        <w:tc>
          <w:tcPr>
            <w:tcW w:w="1553" w:type="dxa"/>
          </w:tcPr>
          <w:p w:rsidR="00E34D2B" w:rsidRDefault="00E34D2B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34D2B" w:rsidTr="005F3419">
        <w:tc>
          <w:tcPr>
            <w:tcW w:w="630" w:type="dxa"/>
          </w:tcPr>
          <w:p w:rsidR="00E34D2B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5951" w:type="dxa"/>
          </w:tcPr>
          <w:p w:rsidR="00E34D2B" w:rsidRDefault="00810C23" w:rsidP="00E34D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0C23">
              <w:rPr>
                <w:rFonts w:ascii="Times New Roman" w:hAnsi="Times New Roman" w:cs="Times New Roman"/>
                <w:sz w:val="28"/>
                <w:szCs w:val="28"/>
              </w:rPr>
              <w:t>Текст. Послідовність подій. Робота з дитячою книжкою: дитячі журнали (рецепти і поробки)</w:t>
            </w:r>
          </w:p>
        </w:tc>
        <w:tc>
          <w:tcPr>
            <w:tcW w:w="1211" w:type="dxa"/>
          </w:tcPr>
          <w:p w:rsidR="00E34D2B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23.10</w:t>
            </w:r>
          </w:p>
        </w:tc>
        <w:tc>
          <w:tcPr>
            <w:tcW w:w="1553" w:type="dxa"/>
          </w:tcPr>
          <w:p w:rsidR="00E34D2B" w:rsidRDefault="00E34D2B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F3419" w:rsidTr="00BC04FC">
        <w:tc>
          <w:tcPr>
            <w:tcW w:w="9345" w:type="dxa"/>
            <w:gridSpan w:val="4"/>
          </w:tcPr>
          <w:p w:rsidR="005F3419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Тиждень 9</w:t>
            </w:r>
          </w:p>
        </w:tc>
      </w:tr>
      <w:tr w:rsidR="00E34D2B" w:rsidTr="005F3419">
        <w:tc>
          <w:tcPr>
            <w:tcW w:w="630" w:type="dxa"/>
          </w:tcPr>
          <w:p w:rsidR="00E34D2B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5951" w:type="dxa"/>
          </w:tcPr>
          <w:p w:rsidR="00E34D2B" w:rsidRDefault="00810C23" w:rsidP="00E34D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0C23">
              <w:rPr>
                <w:rFonts w:ascii="Times New Roman" w:hAnsi="Times New Roman" w:cs="Times New Roman"/>
                <w:sz w:val="28"/>
                <w:szCs w:val="28"/>
              </w:rPr>
              <w:t>Буквосполучення йо та ьо. Дискусія</w:t>
            </w:r>
          </w:p>
        </w:tc>
        <w:tc>
          <w:tcPr>
            <w:tcW w:w="1211" w:type="dxa"/>
          </w:tcPr>
          <w:p w:rsidR="00E34D2B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02.11</w:t>
            </w:r>
          </w:p>
        </w:tc>
        <w:tc>
          <w:tcPr>
            <w:tcW w:w="1553" w:type="dxa"/>
          </w:tcPr>
          <w:p w:rsidR="00E34D2B" w:rsidRDefault="00E34D2B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34D2B" w:rsidTr="005F3419">
        <w:tc>
          <w:tcPr>
            <w:tcW w:w="630" w:type="dxa"/>
          </w:tcPr>
          <w:p w:rsidR="00E34D2B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5951" w:type="dxa"/>
          </w:tcPr>
          <w:p w:rsidR="00E34D2B" w:rsidRDefault="00810C23" w:rsidP="00E34D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0C23">
              <w:rPr>
                <w:rFonts w:ascii="Times New Roman" w:hAnsi="Times New Roman" w:cs="Times New Roman"/>
                <w:sz w:val="28"/>
                <w:szCs w:val="28"/>
              </w:rPr>
              <w:t>М’який подовжений приголосний звук. Текст-опис</w:t>
            </w:r>
          </w:p>
        </w:tc>
        <w:tc>
          <w:tcPr>
            <w:tcW w:w="1211" w:type="dxa"/>
          </w:tcPr>
          <w:p w:rsidR="00E34D2B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03.11</w:t>
            </w:r>
          </w:p>
        </w:tc>
        <w:tc>
          <w:tcPr>
            <w:tcW w:w="1553" w:type="dxa"/>
          </w:tcPr>
          <w:p w:rsidR="00E34D2B" w:rsidRDefault="00E34D2B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34D2B" w:rsidTr="005F3419">
        <w:tc>
          <w:tcPr>
            <w:tcW w:w="630" w:type="dxa"/>
          </w:tcPr>
          <w:p w:rsidR="00E34D2B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5951" w:type="dxa"/>
          </w:tcPr>
          <w:p w:rsidR="00E34D2B" w:rsidRDefault="00810C23" w:rsidP="00E34D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0C23">
              <w:rPr>
                <w:rFonts w:ascii="Times New Roman" w:hAnsi="Times New Roman" w:cs="Times New Roman"/>
                <w:sz w:val="28"/>
                <w:szCs w:val="28"/>
              </w:rPr>
              <w:t>Перенос слів з м’яким подовженим приголосним</w:t>
            </w:r>
          </w:p>
        </w:tc>
        <w:tc>
          <w:tcPr>
            <w:tcW w:w="1211" w:type="dxa"/>
          </w:tcPr>
          <w:p w:rsidR="00E34D2B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04.11</w:t>
            </w:r>
          </w:p>
        </w:tc>
        <w:tc>
          <w:tcPr>
            <w:tcW w:w="1553" w:type="dxa"/>
          </w:tcPr>
          <w:p w:rsidR="00E34D2B" w:rsidRDefault="00E34D2B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97E3E" w:rsidTr="005F3419">
        <w:tc>
          <w:tcPr>
            <w:tcW w:w="630" w:type="dxa"/>
          </w:tcPr>
          <w:p w:rsidR="00697E3E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5951" w:type="dxa"/>
          </w:tcPr>
          <w:p w:rsidR="00697E3E" w:rsidRPr="00810C23" w:rsidRDefault="00697E3E" w:rsidP="00E34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E3E">
              <w:rPr>
                <w:rFonts w:ascii="Times New Roman" w:hAnsi="Times New Roman" w:cs="Times New Roman"/>
                <w:sz w:val="28"/>
                <w:szCs w:val="28"/>
              </w:rPr>
              <w:t>Розвиток мовлення. Оголошення</w:t>
            </w:r>
          </w:p>
        </w:tc>
        <w:tc>
          <w:tcPr>
            <w:tcW w:w="1211" w:type="dxa"/>
          </w:tcPr>
          <w:p w:rsidR="00697E3E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05.11</w:t>
            </w:r>
          </w:p>
        </w:tc>
        <w:tc>
          <w:tcPr>
            <w:tcW w:w="1553" w:type="dxa"/>
          </w:tcPr>
          <w:p w:rsidR="00697E3E" w:rsidRDefault="00697E3E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97E3E" w:rsidTr="005F3419">
        <w:tc>
          <w:tcPr>
            <w:tcW w:w="630" w:type="dxa"/>
          </w:tcPr>
          <w:p w:rsidR="00697E3E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5951" w:type="dxa"/>
          </w:tcPr>
          <w:p w:rsidR="00697E3E" w:rsidRPr="00810C23" w:rsidRDefault="00697E3E" w:rsidP="00E34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E3E">
              <w:rPr>
                <w:rFonts w:ascii="Times New Roman" w:hAnsi="Times New Roman" w:cs="Times New Roman"/>
                <w:sz w:val="28"/>
                <w:szCs w:val="28"/>
              </w:rPr>
              <w:t>Апостроф. Розрізнення слів з апострофом</w:t>
            </w:r>
          </w:p>
        </w:tc>
        <w:tc>
          <w:tcPr>
            <w:tcW w:w="1211" w:type="dxa"/>
          </w:tcPr>
          <w:p w:rsidR="00697E3E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06.11</w:t>
            </w:r>
          </w:p>
        </w:tc>
        <w:tc>
          <w:tcPr>
            <w:tcW w:w="1553" w:type="dxa"/>
          </w:tcPr>
          <w:p w:rsidR="00697E3E" w:rsidRDefault="00697E3E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F3419" w:rsidTr="001945E8">
        <w:tc>
          <w:tcPr>
            <w:tcW w:w="9345" w:type="dxa"/>
            <w:gridSpan w:val="4"/>
          </w:tcPr>
          <w:p w:rsidR="005F3419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Тиждень 10</w:t>
            </w:r>
          </w:p>
        </w:tc>
      </w:tr>
      <w:tr w:rsidR="00697E3E" w:rsidTr="005F3419">
        <w:tc>
          <w:tcPr>
            <w:tcW w:w="630" w:type="dxa"/>
          </w:tcPr>
          <w:p w:rsidR="00697E3E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5951" w:type="dxa"/>
          </w:tcPr>
          <w:p w:rsidR="00697E3E" w:rsidRPr="00810C23" w:rsidRDefault="00697E3E" w:rsidP="00E34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E3E">
              <w:rPr>
                <w:rFonts w:ascii="Times New Roman" w:hAnsi="Times New Roman" w:cs="Times New Roman"/>
                <w:sz w:val="28"/>
                <w:szCs w:val="28"/>
              </w:rPr>
              <w:t>Апостроф. Перенос слів</w:t>
            </w:r>
          </w:p>
        </w:tc>
        <w:tc>
          <w:tcPr>
            <w:tcW w:w="1211" w:type="dxa"/>
          </w:tcPr>
          <w:p w:rsidR="00697E3E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09.11</w:t>
            </w:r>
          </w:p>
        </w:tc>
        <w:tc>
          <w:tcPr>
            <w:tcW w:w="1553" w:type="dxa"/>
          </w:tcPr>
          <w:p w:rsidR="00697E3E" w:rsidRDefault="00697E3E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97E3E" w:rsidTr="005F3419">
        <w:tc>
          <w:tcPr>
            <w:tcW w:w="630" w:type="dxa"/>
          </w:tcPr>
          <w:p w:rsidR="00697E3E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5951" w:type="dxa"/>
          </w:tcPr>
          <w:p w:rsidR="00697E3E" w:rsidRPr="00810C23" w:rsidRDefault="00697E3E" w:rsidP="00E34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E3E">
              <w:rPr>
                <w:rFonts w:ascii="Times New Roman" w:hAnsi="Times New Roman" w:cs="Times New Roman"/>
                <w:sz w:val="28"/>
                <w:szCs w:val="28"/>
              </w:rPr>
              <w:t>Апостроф. Перенос слів. Розвиток мовлення. Записка</w:t>
            </w:r>
          </w:p>
        </w:tc>
        <w:tc>
          <w:tcPr>
            <w:tcW w:w="1211" w:type="dxa"/>
          </w:tcPr>
          <w:p w:rsidR="00697E3E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10.11</w:t>
            </w:r>
          </w:p>
        </w:tc>
        <w:tc>
          <w:tcPr>
            <w:tcW w:w="1553" w:type="dxa"/>
          </w:tcPr>
          <w:p w:rsidR="00697E3E" w:rsidRDefault="00697E3E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97E3E" w:rsidTr="005F3419">
        <w:tc>
          <w:tcPr>
            <w:tcW w:w="630" w:type="dxa"/>
          </w:tcPr>
          <w:p w:rsidR="00697E3E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5951" w:type="dxa"/>
          </w:tcPr>
          <w:p w:rsidR="00697E3E" w:rsidRPr="00810C23" w:rsidRDefault="00697E3E" w:rsidP="00E34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E3E">
              <w:rPr>
                <w:rFonts w:ascii="Times New Roman" w:hAnsi="Times New Roman" w:cs="Times New Roman"/>
                <w:sz w:val="28"/>
                <w:szCs w:val="28"/>
              </w:rPr>
              <w:t>Оповідання. Заголовок. «Моя бабуся — супергероїня» (за Марлуз фон Лон)</w:t>
            </w:r>
          </w:p>
        </w:tc>
        <w:tc>
          <w:tcPr>
            <w:tcW w:w="1211" w:type="dxa"/>
          </w:tcPr>
          <w:p w:rsidR="00697E3E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11.11</w:t>
            </w:r>
          </w:p>
        </w:tc>
        <w:tc>
          <w:tcPr>
            <w:tcW w:w="1553" w:type="dxa"/>
          </w:tcPr>
          <w:p w:rsidR="00697E3E" w:rsidRDefault="00697E3E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97E3E" w:rsidTr="005F3419">
        <w:tc>
          <w:tcPr>
            <w:tcW w:w="630" w:type="dxa"/>
          </w:tcPr>
          <w:p w:rsidR="00697E3E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5951" w:type="dxa"/>
          </w:tcPr>
          <w:p w:rsidR="00697E3E" w:rsidRPr="00810C23" w:rsidRDefault="00697E3E" w:rsidP="00E34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E3E">
              <w:rPr>
                <w:rFonts w:ascii="Times New Roman" w:hAnsi="Times New Roman" w:cs="Times New Roman"/>
                <w:sz w:val="28"/>
                <w:szCs w:val="28"/>
              </w:rPr>
              <w:t>Дзвінки та глухі приголосні звуки</w:t>
            </w:r>
          </w:p>
        </w:tc>
        <w:tc>
          <w:tcPr>
            <w:tcW w:w="1211" w:type="dxa"/>
          </w:tcPr>
          <w:p w:rsidR="00697E3E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12.11</w:t>
            </w:r>
          </w:p>
        </w:tc>
        <w:tc>
          <w:tcPr>
            <w:tcW w:w="1553" w:type="dxa"/>
          </w:tcPr>
          <w:p w:rsidR="00697E3E" w:rsidRDefault="00697E3E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97E3E" w:rsidTr="005F3419">
        <w:tc>
          <w:tcPr>
            <w:tcW w:w="630" w:type="dxa"/>
          </w:tcPr>
          <w:p w:rsidR="00697E3E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</w:t>
            </w:r>
          </w:p>
        </w:tc>
        <w:tc>
          <w:tcPr>
            <w:tcW w:w="5951" w:type="dxa"/>
          </w:tcPr>
          <w:p w:rsidR="00697E3E" w:rsidRPr="00810C23" w:rsidRDefault="00697E3E" w:rsidP="00E34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E3E">
              <w:rPr>
                <w:rFonts w:ascii="Times New Roman" w:hAnsi="Times New Roman" w:cs="Times New Roman"/>
                <w:sz w:val="28"/>
                <w:szCs w:val="28"/>
              </w:rPr>
              <w:t>Дзвінки та глухі приголосні звуки</w:t>
            </w:r>
          </w:p>
        </w:tc>
        <w:tc>
          <w:tcPr>
            <w:tcW w:w="1211" w:type="dxa"/>
          </w:tcPr>
          <w:p w:rsidR="00697E3E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13.11</w:t>
            </w:r>
          </w:p>
        </w:tc>
        <w:tc>
          <w:tcPr>
            <w:tcW w:w="1553" w:type="dxa"/>
          </w:tcPr>
          <w:p w:rsidR="00697E3E" w:rsidRDefault="00697E3E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F3419" w:rsidTr="00BA719B">
        <w:tc>
          <w:tcPr>
            <w:tcW w:w="9345" w:type="dxa"/>
            <w:gridSpan w:val="4"/>
          </w:tcPr>
          <w:p w:rsidR="005F3419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Тиждень 11</w:t>
            </w:r>
          </w:p>
        </w:tc>
      </w:tr>
      <w:tr w:rsidR="00697E3E" w:rsidTr="005F3419">
        <w:tc>
          <w:tcPr>
            <w:tcW w:w="630" w:type="dxa"/>
          </w:tcPr>
          <w:p w:rsidR="00697E3E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5951" w:type="dxa"/>
          </w:tcPr>
          <w:p w:rsidR="00697E3E" w:rsidRPr="00810C23" w:rsidRDefault="00697E3E" w:rsidP="00E34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E3E">
              <w:rPr>
                <w:rFonts w:ascii="Times New Roman" w:hAnsi="Times New Roman" w:cs="Times New Roman"/>
                <w:sz w:val="28"/>
                <w:szCs w:val="28"/>
              </w:rPr>
              <w:t>Перенос слів зі збігом приголосних. Вірш. Головна думка. Робота з дитячою книжкою: вірші сучасних українських авторів для дітей. «Котик пік оладки» (Олеся Мамчич)</w:t>
            </w:r>
          </w:p>
        </w:tc>
        <w:tc>
          <w:tcPr>
            <w:tcW w:w="1211" w:type="dxa"/>
          </w:tcPr>
          <w:p w:rsidR="00697E3E" w:rsidRDefault="0011727E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16.11</w:t>
            </w:r>
          </w:p>
        </w:tc>
        <w:tc>
          <w:tcPr>
            <w:tcW w:w="1553" w:type="dxa"/>
          </w:tcPr>
          <w:p w:rsidR="00697E3E" w:rsidRDefault="00697E3E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97E3E" w:rsidTr="005F3419">
        <w:tc>
          <w:tcPr>
            <w:tcW w:w="630" w:type="dxa"/>
          </w:tcPr>
          <w:p w:rsidR="00697E3E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</w:t>
            </w:r>
          </w:p>
        </w:tc>
        <w:tc>
          <w:tcPr>
            <w:tcW w:w="5951" w:type="dxa"/>
          </w:tcPr>
          <w:p w:rsidR="00697E3E" w:rsidRPr="00810C23" w:rsidRDefault="00697E3E" w:rsidP="00E34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E3E">
              <w:rPr>
                <w:rFonts w:ascii="Times New Roman" w:hAnsi="Times New Roman" w:cs="Times New Roman"/>
                <w:sz w:val="28"/>
                <w:szCs w:val="28"/>
              </w:rPr>
              <w:t>Перенос слів зі збігом приголосних. Вірш. Головна думка. Робота з дитячою книжкою: вірші сучасних українських авторів для дітей. «Котик пік оладки» (Олеся Мамчич)</w:t>
            </w:r>
          </w:p>
        </w:tc>
        <w:tc>
          <w:tcPr>
            <w:tcW w:w="1211" w:type="dxa"/>
          </w:tcPr>
          <w:p w:rsidR="00697E3E" w:rsidRDefault="0011727E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17.11</w:t>
            </w:r>
          </w:p>
        </w:tc>
        <w:tc>
          <w:tcPr>
            <w:tcW w:w="1553" w:type="dxa"/>
          </w:tcPr>
          <w:p w:rsidR="00697E3E" w:rsidRDefault="00697E3E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97E3E" w:rsidTr="005F3419">
        <w:tc>
          <w:tcPr>
            <w:tcW w:w="630" w:type="dxa"/>
          </w:tcPr>
          <w:p w:rsidR="00697E3E" w:rsidRDefault="005F3419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5951" w:type="dxa"/>
          </w:tcPr>
          <w:p w:rsidR="00697E3E" w:rsidRPr="00810C23" w:rsidRDefault="00697E3E" w:rsidP="00E34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E3E">
              <w:rPr>
                <w:rFonts w:ascii="Times New Roman" w:hAnsi="Times New Roman" w:cs="Times New Roman"/>
                <w:sz w:val="28"/>
                <w:szCs w:val="28"/>
              </w:rPr>
              <w:t>Звуки [дж], [дз]. Перенос слів зі сполученнями дж, дз</w:t>
            </w:r>
          </w:p>
        </w:tc>
        <w:tc>
          <w:tcPr>
            <w:tcW w:w="1211" w:type="dxa"/>
          </w:tcPr>
          <w:p w:rsidR="00697E3E" w:rsidRDefault="0011727E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18.11</w:t>
            </w:r>
          </w:p>
        </w:tc>
        <w:tc>
          <w:tcPr>
            <w:tcW w:w="1553" w:type="dxa"/>
          </w:tcPr>
          <w:p w:rsidR="00697E3E" w:rsidRDefault="00697E3E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97E3E" w:rsidTr="005F3419">
        <w:tc>
          <w:tcPr>
            <w:tcW w:w="630" w:type="dxa"/>
          </w:tcPr>
          <w:p w:rsidR="00697E3E" w:rsidRDefault="0011727E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</w:t>
            </w:r>
          </w:p>
        </w:tc>
        <w:tc>
          <w:tcPr>
            <w:tcW w:w="5951" w:type="dxa"/>
          </w:tcPr>
          <w:p w:rsidR="00697E3E" w:rsidRPr="00810C23" w:rsidRDefault="00697E3E" w:rsidP="00E34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E3E">
              <w:rPr>
                <w:rFonts w:ascii="Times New Roman" w:hAnsi="Times New Roman" w:cs="Times New Roman"/>
                <w:sz w:val="28"/>
                <w:szCs w:val="28"/>
              </w:rPr>
              <w:t>Оповідання. Переказ. «Парасолька» (за Наталкою Малетич</w:t>
            </w:r>
          </w:p>
        </w:tc>
        <w:tc>
          <w:tcPr>
            <w:tcW w:w="1211" w:type="dxa"/>
          </w:tcPr>
          <w:p w:rsidR="00697E3E" w:rsidRDefault="0011727E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19.11</w:t>
            </w:r>
          </w:p>
        </w:tc>
        <w:tc>
          <w:tcPr>
            <w:tcW w:w="1553" w:type="dxa"/>
          </w:tcPr>
          <w:p w:rsidR="00697E3E" w:rsidRDefault="00697E3E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97E3E" w:rsidTr="005F3419">
        <w:tc>
          <w:tcPr>
            <w:tcW w:w="630" w:type="dxa"/>
          </w:tcPr>
          <w:p w:rsidR="00697E3E" w:rsidRDefault="0011727E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5951" w:type="dxa"/>
          </w:tcPr>
          <w:p w:rsidR="00697E3E" w:rsidRPr="00744484" w:rsidRDefault="00697E3E" w:rsidP="00E34D2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1727E">
              <w:rPr>
                <w:rFonts w:ascii="Times New Roman" w:hAnsi="Times New Roman" w:cs="Times New Roman"/>
                <w:b/>
                <w:sz w:val="28"/>
                <w:szCs w:val="28"/>
              </w:rPr>
              <w:t>Діагностична робота</w:t>
            </w:r>
            <w:r w:rsidR="007444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 Перевірка мовних знань і вмінь. Мовна тема 2.</w:t>
            </w:r>
          </w:p>
        </w:tc>
        <w:tc>
          <w:tcPr>
            <w:tcW w:w="1211" w:type="dxa"/>
          </w:tcPr>
          <w:p w:rsidR="00697E3E" w:rsidRDefault="0011727E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20.11</w:t>
            </w:r>
          </w:p>
        </w:tc>
        <w:tc>
          <w:tcPr>
            <w:tcW w:w="1553" w:type="dxa"/>
          </w:tcPr>
          <w:p w:rsidR="00697E3E" w:rsidRDefault="00697E3E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1727E" w:rsidTr="00E6224D">
        <w:tc>
          <w:tcPr>
            <w:tcW w:w="9345" w:type="dxa"/>
            <w:gridSpan w:val="4"/>
          </w:tcPr>
          <w:p w:rsidR="0011727E" w:rsidRDefault="0011727E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Тиждень 12</w:t>
            </w:r>
          </w:p>
        </w:tc>
      </w:tr>
      <w:tr w:rsidR="00697E3E" w:rsidTr="002D7FDF">
        <w:tc>
          <w:tcPr>
            <w:tcW w:w="9345" w:type="dxa"/>
            <w:gridSpan w:val="4"/>
          </w:tcPr>
          <w:p w:rsidR="00697E3E" w:rsidRPr="0011727E" w:rsidRDefault="00697E3E" w:rsidP="00AE11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1727E">
              <w:rPr>
                <w:rFonts w:ascii="Times New Roman" w:hAnsi="Times New Roman" w:cs="Times New Roman"/>
                <w:b/>
                <w:sz w:val="28"/>
                <w:szCs w:val="28"/>
              </w:rPr>
              <w:t>СЛОВО. ЗНАЧЕННЯ СЛОВА</w:t>
            </w:r>
          </w:p>
        </w:tc>
      </w:tr>
      <w:tr w:rsidR="00697E3E" w:rsidTr="005F3419">
        <w:tc>
          <w:tcPr>
            <w:tcW w:w="630" w:type="dxa"/>
          </w:tcPr>
          <w:p w:rsidR="00697E3E" w:rsidRDefault="0011727E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</w:t>
            </w:r>
          </w:p>
        </w:tc>
        <w:tc>
          <w:tcPr>
            <w:tcW w:w="5951" w:type="dxa"/>
          </w:tcPr>
          <w:p w:rsidR="00697E3E" w:rsidRPr="00810C23" w:rsidRDefault="00697E3E" w:rsidP="00E34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E3E">
              <w:rPr>
                <w:rFonts w:ascii="Times New Roman" w:hAnsi="Times New Roman" w:cs="Times New Roman"/>
                <w:sz w:val="28"/>
                <w:szCs w:val="28"/>
              </w:rPr>
              <w:t>Слово. Лексичне значення слова</w:t>
            </w:r>
          </w:p>
        </w:tc>
        <w:tc>
          <w:tcPr>
            <w:tcW w:w="1211" w:type="dxa"/>
          </w:tcPr>
          <w:p w:rsidR="00697E3E" w:rsidRDefault="0011727E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23.11</w:t>
            </w:r>
          </w:p>
        </w:tc>
        <w:tc>
          <w:tcPr>
            <w:tcW w:w="1553" w:type="dxa"/>
          </w:tcPr>
          <w:p w:rsidR="00697E3E" w:rsidRDefault="00697E3E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97E3E" w:rsidTr="005F3419">
        <w:tc>
          <w:tcPr>
            <w:tcW w:w="630" w:type="dxa"/>
          </w:tcPr>
          <w:p w:rsidR="00697E3E" w:rsidRDefault="0011727E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54</w:t>
            </w:r>
          </w:p>
        </w:tc>
        <w:tc>
          <w:tcPr>
            <w:tcW w:w="5951" w:type="dxa"/>
          </w:tcPr>
          <w:p w:rsidR="00697E3E" w:rsidRPr="00810C23" w:rsidRDefault="00E13EF5" w:rsidP="00E34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EF5">
              <w:rPr>
                <w:rFonts w:ascii="Times New Roman" w:hAnsi="Times New Roman" w:cs="Times New Roman"/>
                <w:sz w:val="28"/>
                <w:szCs w:val="28"/>
              </w:rPr>
              <w:t>Вірші-небилиці. Правда і вигадка. «Що воно за диво?» (Микола Сингаївський). Робота з дитячою книжкою: вірші-небилиці</w:t>
            </w:r>
          </w:p>
        </w:tc>
        <w:tc>
          <w:tcPr>
            <w:tcW w:w="1211" w:type="dxa"/>
          </w:tcPr>
          <w:p w:rsidR="00697E3E" w:rsidRDefault="0011727E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24.11</w:t>
            </w:r>
          </w:p>
        </w:tc>
        <w:tc>
          <w:tcPr>
            <w:tcW w:w="1553" w:type="dxa"/>
          </w:tcPr>
          <w:p w:rsidR="00697E3E" w:rsidRDefault="00697E3E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97E3E" w:rsidTr="005F3419">
        <w:tc>
          <w:tcPr>
            <w:tcW w:w="630" w:type="dxa"/>
          </w:tcPr>
          <w:p w:rsidR="00697E3E" w:rsidRDefault="0011727E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</w:t>
            </w:r>
          </w:p>
        </w:tc>
        <w:tc>
          <w:tcPr>
            <w:tcW w:w="5951" w:type="dxa"/>
          </w:tcPr>
          <w:p w:rsidR="00697E3E" w:rsidRPr="00810C23" w:rsidRDefault="00E13EF5" w:rsidP="00E34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EF5">
              <w:rPr>
                <w:rFonts w:ascii="Times New Roman" w:hAnsi="Times New Roman" w:cs="Times New Roman"/>
                <w:sz w:val="28"/>
                <w:szCs w:val="28"/>
              </w:rPr>
              <w:t>Слова з прямим і переносним значенням</w:t>
            </w:r>
          </w:p>
        </w:tc>
        <w:tc>
          <w:tcPr>
            <w:tcW w:w="1211" w:type="dxa"/>
          </w:tcPr>
          <w:p w:rsidR="00697E3E" w:rsidRDefault="0011727E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25.11</w:t>
            </w:r>
          </w:p>
        </w:tc>
        <w:tc>
          <w:tcPr>
            <w:tcW w:w="1553" w:type="dxa"/>
          </w:tcPr>
          <w:p w:rsidR="00697E3E" w:rsidRDefault="00697E3E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97E3E" w:rsidTr="005F3419">
        <w:tc>
          <w:tcPr>
            <w:tcW w:w="630" w:type="dxa"/>
          </w:tcPr>
          <w:p w:rsidR="00697E3E" w:rsidRDefault="0011727E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</w:t>
            </w:r>
          </w:p>
        </w:tc>
        <w:tc>
          <w:tcPr>
            <w:tcW w:w="5951" w:type="dxa"/>
          </w:tcPr>
          <w:p w:rsidR="00697E3E" w:rsidRPr="00810C23" w:rsidRDefault="00E13EF5" w:rsidP="00E34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EF5">
              <w:rPr>
                <w:rFonts w:ascii="Times New Roman" w:hAnsi="Times New Roman" w:cs="Times New Roman"/>
                <w:sz w:val="28"/>
                <w:szCs w:val="28"/>
              </w:rPr>
              <w:t>Оповідання. Правда і вигадка. «Щедра кишеня» (за Оксаною Кротюк)</w:t>
            </w:r>
          </w:p>
        </w:tc>
        <w:tc>
          <w:tcPr>
            <w:tcW w:w="1211" w:type="dxa"/>
          </w:tcPr>
          <w:p w:rsidR="00697E3E" w:rsidRDefault="0011727E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26.11</w:t>
            </w:r>
          </w:p>
        </w:tc>
        <w:tc>
          <w:tcPr>
            <w:tcW w:w="1553" w:type="dxa"/>
          </w:tcPr>
          <w:p w:rsidR="00697E3E" w:rsidRDefault="00697E3E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97E3E" w:rsidTr="005F3419">
        <w:tc>
          <w:tcPr>
            <w:tcW w:w="630" w:type="dxa"/>
          </w:tcPr>
          <w:p w:rsidR="00697E3E" w:rsidRDefault="0011727E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</w:t>
            </w:r>
          </w:p>
        </w:tc>
        <w:tc>
          <w:tcPr>
            <w:tcW w:w="5951" w:type="dxa"/>
          </w:tcPr>
          <w:p w:rsidR="00697E3E" w:rsidRPr="00810C23" w:rsidRDefault="00E13EF5" w:rsidP="00E34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EF5">
              <w:rPr>
                <w:rFonts w:ascii="Times New Roman" w:hAnsi="Times New Roman" w:cs="Times New Roman"/>
                <w:sz w:val="28"/>
                <w:szCs w:val="28"/>
              </w:rPr>
              <w:t>Слова однозначні й багатозначні</w:t>
            </w:r>
          </w:p>
        </w:tc>
        <w:tc>
          <w:tcPr>
            <w:tcW w:w="1211" w:type="dxa"/>
          </w:tcPr>
          <w:p w:rsidR="00697E3E" w:rsidRDefault="0011727E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27.11</w:t>
            </w:r>
          </w:p>
        </w:tc>
        <w:tc>
          <w:tcPr>
            <w:tcW w:w="1553" w:type="dxa"/>
          </w:tcPr>
          <w:p w:rsidR="00697E3E" w:rsidRDefault="00697E3E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1727E" w:rsidTr="00630F5C">
        <w:tc>
          <w:tcPr>
            <w:tcW w:w="9345" w:type="dxa"/>
            <w:gridSpan w:val="4"/>
          </w:tcPr>
          <w:p w:rsidR="0011727E" w:rsidRDefault="0011727E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Тиждень 13</w:t>
            </w:r>
          </w:p>
        </w:tc>
      </w:tr>
      <w:tr w:rsidR="00697E3E" w:rsidTr="005F3419">
        <w:tc>
          <w:tcPr>
            <w:tcW w:w="630" w:type="dxa"/>
          </w:tcPr>
          <w:p w:rsidR="00697E3E" w:rsidRDefault="0011727E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5951" w:type="dxa"/>
          </w:tcPr>
          <w:p w:rsidR="00697E3E" w:rsidRPr="00810C23" w:rsidRDefault="00E13EF5" w:rsidP="00E34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EF5">
              <w:rPr>
                <w:rFonts w:ascii="Times New Roman" w:hAnsi="Times New Roman" w:cs="Times New Roman"/>
                <w:sz w:val="28"/>
                <w:szCs w:val="28"/>
              </w:rPr>
              <w:t>Омоніми. Переносне значення слів</w:t>
            </w:r>
          </w:p>
        </w:tc>
        <w:tc>
          <w:tcPr>
            <w:tcW w:w="1211" w:type="dxa"/>
          </w:tcPr>
          <w:p w:rsidR="00697E3E" w:rsidRDefault="0011727E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30.11</w:t>
            </w:r>
          </w:p>
        </w:tc>
        <w:tc>
          <w:tcPr>
            <w:tcW w:w="1553" w:type="dxa"/>
          </w:tcPr>
          <w:p w:rsidR="00697E3E" w:rsidRDefault="00697E3E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97E3E" w:rsidRPr="005F3419" w:rsidTr="005F3419">
        <w:tc>
          <w:tcPr>
            <w:tcW w:w="630" w:type="dxa"/>
          </w:tcPr>
          <w:p w:rsidR="00697E3E" w:rsidRDefault="0011727E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</w:t>
            </w:r>
          </w:p>
        </w:tc>
        <w:tc>
          <w:tcPr>
            <w:tcW w:w="5951" w:type="dxa"/>
          </w:tcPr>
          <w:p w:rsidR="00697E3E" w:rsidRPr="00E13EF5" w:rsidRDefault="00E13EF5" w:rsidP="00E34D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3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Багатозначні слова й омоніми. Вірші Грицька Бойка</w:t>
            </w:r>
          </w:p>
        </w:tc>
        <w:tc>
          <w:tcPr>
            <w:tcW w:w="1211" w:type="dxa"/>
          </w:tcPr>
          <w:p w:rsidR="00697E3E" w:rsidRDefault="0011727E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01.12</w:t>
            </w:r>
          </w:p>
        </w:tc>
        <w:tc>
          <w:tcPr>
            <w:tcW w:w="1553" w:type="dxa"/>
          </w:tcPr>
          <w:p w:rsidR="00697E3E" w:rsidRDefault="00697E3E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97E3E" w:rsidTr="005F3419">
        <w:tc>
          <w:tcPr>
            <w:tcW w:w="630" w:type="dxa"/>
          </w:tcPr>
          <w:p w:rsidR="00697E3E" w:rsidRDefault="0011727E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5951" w:type="dxa"/>
          </w:tcPr>
          <w:p w:rsidR="00697E3E" w:rsidRPr="00E13EF5" w:rsidRDefault="00E13EF5" w:rsidP="00E34D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3EF5">
              <w:rPr>
                <w:rFonts w:ascii="Times New Roman" w:hAnsi="Times New Roman" w:cs="Times New Roman"/>
                <w:sz w:val="28"/>
                <w:szCs w:val="28"/>
              </w:rPr>
              <w:t>Порівнюємо оповідання і казку. «Урятував сонечко» (за Василем Сухомлинським). «Сонечко» (за Оксаною Іваненко)</w:t>
            </w:r>
          </w:p>
        </w:tc>
        <w:tc>
          <w:tcPr>
            <w:tcW w:w="1211" w:type="dxa"/>
          </w:tcPr>
          <w:p w:rsidR="00697E3E" w:rsidRDefault="0011727E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02.12</w:t>
            </w:r>
          </w:p>
        </w:tc>
        <w:tc>
          <w:tcPr>
            <w:tcW w:w="1553" w:type="dxa"/>
          </w:tcPr>
          <w:p w:rsidR="00697E3E" w:rsidRDefault="00697E3E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97E3E" w:rsidTr="005F3419">
        <w:tc>
          <w:tcPr>
            <w:tcW w:w="630" w:type="dxa"/>
          </w:tcPr>
          <w:p w:rsidR="00697E3E" w:rsidRDefault="0011727E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</w:t>
            </w:r>
          </w:p>
        </w:tc>
        <w:tc>
          <w:tcPr>
            <w:tcW w:w="5951" w:type="dxa"/>
          </w:tcPr>
          <w:p w:rsidR="00697E3E" w:rsidRPr="00E13EF5" w:rsidRDefault="00E13EF5" w:rsidP="00E34D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3EF5">
              <w:rPr>
                <w:rFonts w:ascii="Times New Roman" w:hAnsi="Times New Roman" w:cs="Times New Roman"/>
                <w:sz w:val="28"/>
                <w:szCs w:val="28"/>
              </w:rPr>
              <w:t>Слова, близькі за значенням</w:t>
            </w:r>
          </w:p>
        </w:tc>
        <w:tc>
          <w:tcPr>
            <w:tcW w:w="1211" w:type="dxa"/>
          </w:tcPr>
          <w:p w:rsidR="00697E3E" w:rsidRDefault="0011727E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03.12</w:t>
            </w:r>
          </w:p>
        </w:tc>
        <w:tc>
          <w:tcPr>
            <w:tcW w:w="1553" w:type="dxa"/>
          </w:tcPr>
          <w:p w:rsidR="00697E3E" w:rsidRDefault="00697E3E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97E3E" w:rsidTr="005F3419">
        <w:tc>
          <w:tcPr>
            <w:tcW w:w="630" w:type="dxa"/>
          </w:tcPr>
          <w:p w:rsidR="00697E3E" w:rsidRDefault="0011727E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</w:t>
            </w:r>
          </w:p>
        </w:tc>
        <w:tc>
          <w:tcPr>
            <w:tcW w:w="5951" w:type="dxa"/>
          </w:tcPr>
          <w:p w:rsidR="00697E3E" w:rsidRPr="00E13EF5" w:rsidRDefault="00E13EF5" w:rsidP="00E34D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3EF5">
              <w:rPr>
                <w:rFonts w:ascii="Times New Roman" w:hAnsi="Times New Roman" w:cs="Times New Roman"/>
                <w:sz w:val="28"/>
                <w:szCs w:val="28"/>
              </w:rPr>
              <w:t>Слова, протилежні за значенням</w:t>
            </w:r>
          </w:p>
        </w:tc>
        <w:tc>
          <w:tcPr>
            <w:tcW w:w="1211" w:type="dxa"/>
          </w:tcPr>
          <w:p w:rsidR="00697E3E" w:rsidRDefault="0011727E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04.12</w:t>
            </w:r>
          </w:p>
        </w:tc>
        <w:tc>
          <w:tcPr>
            <w:tcW w:w="1553" w:type="dxa"/>
          </w:tcPr>
          <w:p w:rsidR="00697E3E" w:rsidRDefault="00697E3E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1727E" w:rsidTr="00A536EB">
        <w:tc>
          <w:tcPr>
            <w:tcW w:w="9345" w:type="dxa"/>
            <w:gridSpan w:val="4"/>
          </w:tcPr>
          <w:p w:rsidR="0011727E" w:rsidRDefault="0011727E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Тиждень 14</w:t>
            </w:r>
          </w:p>
        </w:tc>
      </w:tr>
      <w:tr w:rsidR="00E13EF5" w:rsidTr="005F3419">
        <w:tc>
          <w:tcPr>
            <w:tcW w:w="630" w:type="dxa"/>
          </w:tcPr>
          <w:p w:rsidR="00E13EF5" w:rsidRDefault="0011727E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</w:t>
            </w:r>
          </w:p>
        </w:tc>
        <w:tc>
          <w:tcPr>
            <w:tcW w:w="5951" w:type="dxa"/>
          </w:tcPr>
          <w:p w:rsidR="00E13EF5" w:rsidRPr="00E13EF5" w:rsidRDefault="00E13EF5" w:rsidP="00E34D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3EF5">
              <w:rPr>
                <w:rFonts w:ascii="Times New Roman" w:hAnsi="Times New Roman" w:cs="Times New Roman"/>
                <w:sz w:val="28"/>
                <w:szCs w:val="28"/>
              </w:rPr>
              <w:t>Оповідання. Головний герой. «Так багато книжок!» (за Жілем Тібо)</w:t>
            </w:r>
          </w:p>
        </w:tc>
        <w:tc>
          <w:tcPr>
            <w:tcW w:w="1211" w:type="dxa"/>
          </w:tcPr>
          <w:p w:rsidR="00E13EF5" w:rsidRDefault="0011727E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07.12</w:t>
            </w:r>
          </w:p>
        </w:tc>
        <w:tc>
          <w:tcPr>
            <w:tcW w:w="1553" w:type="dxa"/>
          </w:tcPr>
          <w:p w:rsidR="00E13EF5" w:rsidRDefault="00E13EF5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13EF5" w:rsidTr="005F3419">
        <w:tc>
          <w:tcPr>
            <w:tcW w:w="630" w:type="dxa"/>
          </w:tcPr>
          <w:p w:rsidR="00E13EF5" w:rsidRDefault="0011727E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</w:t>
            </w:r>
          </w:p>
        </w:tc>
        <w:tc>
          <w:tcPr>
            <w:tcW w:w="5951" w:type="dxa"/>
          </w:tcPr>
          <w:p w:rsidR="00E13EF5" w:rsidRPr="00E13EF5" w:rsidRDefault="00E13EF5" w:rsidP="00E34D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3EF5">
              <w:rPr>
                <w:rFonts w:ascii="Times New Roman" w:hAnsi="Times New Roman" w:cs="Times New Roman"/>
                <w:sz w:val="28"/>
                <w:szCs w:val="28"/>
              </w:rPr>
              <w:t>Підсумок з теми. Робота з дитячою книжкою: книжки, які я люблю читати</w:t>
            </w:r>
          </w:p>
        </w:tc>
        <w:tc>
          <w:tcPr>
            <w:tcW w:w="1211" w:type="dxa"/>
          </w:tcPr>
          <w:p w:rsidR="00E13EF5" w:rsidRDefault="0011727E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08.12</w:t>
            </w:r>
          </w:p>
        </w:tc>
        <w:tc>
          <w:tcPr>
            <w:tcW w:w="1553" w:type="dxa"/>
          </w:tcPr>
          <w:p w:rsidR="00E13EF5" w:rsidRDefault="00E13EF5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13EF5" w:rsidTr="005F3419">
        <w:tc>
          <w:tcPr>
            <w:tcW w:w="630" w:type="dxa"/>
          </w:tcPr>
          <w:p w:rsidR="00E13EF5" w:rsidRDefault="0011727E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</w:t>
            </w:r>
          </w:p>
        </w:tc>
        <w:tc>
          <w:tcPr>
            <w:tcW w:w="5951" w:type="dxa"/>
          </w:tcPr>
          <w:p w:rsidR="00E13EF5" w:rsidRPr="00744484" w:rsidRDefault="00E13EF5" w:rsidP="00E34D2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1727E">
              <w:rPr>
                <w:rFonts w:ascii="Times New Roman" w:hAnsi="Times New Roman" w:cs="Times New Roman"/>
                <w:b/>
                <w:sz w:val="28"/>
                <w:szCs w:val="28"/>
              </w:rPr>
              <w:t>Діагностична робота</w:t>
            </w:r>
            <w:r w:rsidR="007444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 Диктант</w:t>
            </w:r>
          </w:p>
        </w:tc>
        <w:tc>
          <w:tcPr>
            <w:tcW w:w="1211" w:type="dxa"/>
          </w:tcPr>
          <w:p w:rsidR="00E13EF5" w:rsidRDefault="0011727E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09.12</w:t>
            </w:r>
          </w:p>
        </w:tc>
        <w:tc>
          <w:tcPr>
            <w:tcW w:w="1553" w:type="dxa"/>
          </w:tcPr>
          <w:p w:rsidR="00E13EF5" w:rsidRDefault="00E13EF5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13EF5" w:rsidTr="0064187B">
        <w:tc>
          <w:tcPr>
            <w:tcW w:w="9345" w:type="dxa"/>
            <w:gridSpan w:val="4"/>
          </w:tcPr>
          <w:p w:rsidR="00E13EF5" w:rsidRPr="0011727E" w:rsidRDefault="00E13EF5" w:rsidP="00AE11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1727E">
              <w:rPr>
                <w:rFonts w:ascii="Times New Roman" w:hAnsi="Times New Roman" w:cs="Times New Roman"/>
                <w:b/>
                <w:sz w:val="28"/>
                <w:szCs w:val="28"/>
              </w:rPr>
              <w:t>БУДОВА СЛОВА</w:t>
            </w:r>
          </w:p>
        </w:tc>
      </w:tr>
      <w:tr w:rsidR="00E13EF5" w:rsidTr="005F3419">
        <w:tc>
          <w:tcPr>
            <w:tcW w:w="630" w:type="dxa"/>
          </w:tcPr>
          <w:p w:rsidR="00E13EF5" w:rsidRDefault="0011727E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</w:t>
            </w:r>
          </w:p>
        </w:tc>
        <w:tc>
          <w:tcPr>
            <w:tcW w:w="5951" w:type="dxa"/>
          </w:tcPr>
          <w:p w:rsidR="00E13EF5" w:rsidRPr="00E13EF5" w:rsidRDefault="00E13EF5" w:rsidP="00E34D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3EF5">
              <w:rPr>
                <w:rFonts w:ascii="Times New Roman" w:hAnsi="Times New Roman" w:cs="Times New Roman"/>
                <w:sz w:val="28"/>
                <w:szCs w:val="28"/>
              </w:rPr>
              <w:t>Будова слова. Закінчення. Основа. Як визначити закінчення й основу слова</w:t>
            </w:r>
          </w:p>
        </w:tc>
        <w:tc>
          <w:tcPr>
            <w:tcW w:w="1211" w:type="dxa"/>
          </w:tcPr>
          <w:p w:rsidR="00E13EF5" w:rsidRDefault="0011727E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10.12</w:t>
            </w:r>
          </w:p>
        </w:tc>
        <w:tc>
          <w:tcPr>
            <w:tcW w:w="1553" w:type="dxa"/>
          </w:tcPr>
          <w:p w:rsidR="00E13EF5" w:rsidRDefault="00E13EF5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13EF5" w:rsidTr="005F3419">
        <w:tc>
          <w:tcPr>
            <w:tcW w:w="630" w:type="dxa"/>
          </w:tcPr>
          <w:p w:rsidR="00E13EF5" w:rsidRDefault="0011727E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</w:t>
            </w:r>
          </w:p>
        </w:tc>
        <w:tc>
          <w:tcPr>
            <w:tcW w:w="5951" w:type="dxa"/>
          </w:tcPr>
          <w:p w:rsidR="00E13EF5" w:rsidRPr="00E13EF5" w:rsidRDefault="00E13EF5" w:rsidP="00E34D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3EF5">
              <w:rPr>
                <w:rFonts w:ascii="Times New Roman" w:hAnsi="Times New Roman" w:cs="Times New Roman"/>
                <w:sz w:val="28"/>
                <w:szCs w:val="28"/>
              </w:rPr>
              <w:t>Будова слова. Закінчення. Основа. Зв’язок слів у реченні</w:t>
            </w:r>
          </w:p>
        </w:tc>
        <w:tc>
          <w:tcPr>
            <w:tcW w:w="1211" w:type="dxa"/>
          </w:tcPr>
          <w:p w:rsidR="00E13EF5" w:rsidRDefault="0011727E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11.12</w:t>
            </w:r>
          </w:p>
        </w:tc>
        <w:tc>
          <w:tcPr>
            <w:tcW w:w="1553" w:type="dxa"/>
          </w:tcPr>
          <w:p w:rsidR="00E13EF5" w:rsidRDefault="00E13EF5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1727E" w:rsidTr="00D044A4">
        <w:tc>
          <w:tcPr>
            <w:tcW w:w="9345" w:type="dxa"/>
            <w:gridSpan w:val="4"/>
          </w:tcPr>
          <w:p w:rsidR="0011727E" w:rsidRDefault="0011727E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Тиждень 15</w:t>
            </w:r>
          </w:p>
        </w:tc>
      </w:tr>
      <w:tr w:rsidR="00E13EF5" w:rsidTr="005F3419">
        <w:tc>
          <w:tcPr>
            <w:tcW w:w="630" w:type="dxa"/>
          </w:tcPr>
          <w:p w:rsidR="00E13EF5" w:rsidRDefault="0011727E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</w:t>
            </w:r>
          </w:p>
        </w:tc>
        <w:tc>
          <w:tcPr>
            <w:tcW w:w="5951" w:type="dxa"/>
          </w:tcPr>
          <w:p w:rsidR="00E13EF5" w:rsidRPr="00E13EF5" w:rsidRDefault="00E13EF5" w:rsidP="00E34D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3EF5">
              <w:rPr>
                <w:rFonts w:ascii="Times New Roman" w:hAnsi="Times New Roman" w:cs="Times New Roman"/>
                <w:sz w:val="28"/>
                <w:szCs w:val="28"/>
              </w:rPr>
              <w:t>Будова слова. Закінчення. Основа. «Чий песик?» (за Анатолієм Григоруком)</w:t>
            </w:r>
          </w:p>
        </w:tc>
        <w:tc>
          <w:tcPr>
            <w:tcW w:w="1211" w:type="dxa"/>
          </w:tcPr>
          <w:p w:rsidR="00E13EF5" w:rsidRDefault="0011727E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14.12</w:t>
            </w:r>
          </w:p>
        </w:tc>
        <w:tc>
          <w:tcPr>
            <w:tcW w:w="1553" w:type="dxa"/>
          </w:tcPr>
          <w:p w:rsidR="00E13EF5" w:rsidRDefault="00E13EF5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13EF5" w:rsidTr="005F3419">
        <w:tc>
          <w:tcPr>
            <w:tcW w:w="630" w:type="dxa"/>
          </w:tcPr>
          <w:p w:rsidR="00E13EF5" w:rsidRDefault="0011727E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</w:t>
            </w:r>
          </w:p>
        </w:tc>
        <w:tc>
          <w:tcPr>
            <w:tcW w:w="5951" w:type="dxa"/>
          </w:tcPr>
          <w:p w:rsidR="00E13EF5" w:rsidRPr="00E13EF5" w:rsidRDefault="00E13EF5" w:rsidP="00E34D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3EF5">
              <w:rPr>
                <w:rFonts w:ascii="Times New Roman" w:hAnsi="Times New Roman" w:cs="Times New Roman"/>
                <w:sz w:val="28"/>
                <w:szCs w:val="28"/>
              </w:rPr>
              <w:t>Будова слова. Корінь. Споріднені слова. Розвиток мовлення. Інструкція</w:t>
            </w:r>
          </w:p>
        </w:tc>
        <w:tc>
          <w:tcPr>
            <w:tcW w:w="1211" w:type="dxa"/>
          </w:tcPr>
          <w:p w:rsidR="00E13EF5" w:rsidRDefault="0011727E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15.12</w:t>
            </w:r>
          </w:p>
        </w:tc>
        <w:tc>
          <w:tcPr>
            <w:tcW w:w="1553" w:type="dxa"/>
          </w:tcPr>
          <w:p w:rsidR="00E13EF5" w:rsidRDefault="00E13EF5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13EF5" w:rsidTr="005F3419">
        <w:tc>
          <w:tcPr>
            <w:tcW w:w="630" w:type="dxa"/>
          </w:tcPr>
          <w:p w:rsidR="00E13EF5" w:rsidRDefault="00B816F2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5951" w:type="dxa"/>
          </w:tcPr>
          <w:p w:rsidR="00E13EF5" w:rsidRPr="0011727E" w:rsidRDefault="00E13EF5" w:rsidP="00E34D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72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Корінь. Споріднені слова</w:t>
            </w:r>
            <w:r w:rsidR="001172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1727E" w:rsidRPr="001172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Лічилка. «Лис зустрів у лісі лиса» (Євген Гуцало)</w:t>
            </w:r>
          </w:p>
        </w:tc>
        <w:tc>
          <w:tcPr>
            <w:tcW w:w="1211" w:type="dxa"/>
          </w:tcPr>
          <w:p w:rsidR="00E13EF5" w:rsidRDefault="00B816F2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 w:rsidR="001172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</w:t>
            </w:r>
          </w:p>
        </w:tc>
        <w:tc>
          <w:tcPr>
            <w:tcW w:w="1553" w:type="dxa"/>
          </w:tcPr>
          <w:p w:rsidR="00E13EF5" w:rsidRDefault="00E13EF5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13EF5" w:rsidTr="005F3419">
        <w:tc>
          <w:tcPr>
            <w:tcW w:w="630" w:type="dxa"/>
          </w:tcPr>
          <w:p w:rsidR="00E13EF5" w:rsidRDefault="00B816F2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</w:t>
            </w:r>
          </w:p>
        </w:tc>
        <w:tc>
          <w:tcPr>
            <w:tcW w:w="5951" w:type="dxa"/>
          </w:tcPr>
          <w:p w:rsidR="00E13EF5" w:rsidRPr="00E13EF5" w:rsidRDefault="00E13EF5" w:rsidP="00E34D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3EF5">
              <w:rPr>
                <w:rFonts w:ascii="Times New Roman" w:hAnsi="Times New Roman" w:cs="Times New Roman"/>
                <w:sz w:val="28"/>
                <w:szCs w:val="28"/>
              </w:rPr>
              <w:t>Корінь. Споріднені слова. Досліджуємо медіа. Газети. Робота з дитячою книжкою: газета для дітей</w:t>
            </w:r>
          </w:p>
        </w:tc>
        <w:tc>
          <w:tcPr>
            <w:tcW w:w="1211" w:type="dxa"/>
          </w:tcPr>
          <w:p w:rsidR="00E13EF5" w:rsidRDefault="00B816F2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17.12</w:t>
            </w:r>
          </w:p>
        </w:tc>
        <w:tc>
          <w:tcPr>
            <w:tcW w:w="1553" w:type="dxa"/>
          </w:tcPr>
          <w:p w:rsidR="00E13EF5" w:rsidRDefault="00E13EF5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816F2" w:rsidTr="005F3419">
        <w:tc>
          <w:tcPr>
            <w:tcW w:w="630" w:type="dxa"/>
          </w:tcPr>
          <w:p w:rsidR="00B816F2" w:rsidRDefault="00B816F2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</w:t>
            </w:r>
          </w:p>
        </w:tc>
        <w:tc>
          <w:tcPr>
            <w:tcW w:w="5951" w:type="dxa"/>
          </w:tcPr>
          <w:p w:rsidR="00B816F2" w:rsidRPr="00B816F2" w:rsidRDefault="00B816F2" w:rsidP="00E34D2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816F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Діагностична робота</w:t>
            </w:r>
            <w:r w:rsidR="007444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 Списування</w:t>
            </w:r>
          </w:p>
        </w:tc>
        <w:tc>
          <w:tcPr>
            <w:tcW w:w="1211" w:type="dxa"/>
          </w:tcPr>
          <w:p w:rsidR="00B816F2" w:rsidRDefault="00B816F2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18.12</w:t>
            </w:r>
          </w:p>
        </w:tc>
        <w:tc>
          <w:tcPr>
            <w:tcW w:w="1553" w:type="dxa"/>
          </w:tcPr>
          <w:p w:rsidR="00B816F2" w:rsidRDefault="00B816F2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816F2" w:rsidTr="00BF3C1E">
        <w:tc>
          <w:tcPr>
            <w:tcW w:w="9345" w:type="dxa"/>
            <w:gridSpan w:val="4"/>
          </w:tcPr>
          <w:p w:rsidR="00B816F2" w:rsidRDefault="00B816F2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Тиждень 16</w:t>
            </w:r>
          </w:p>
        </w:tc>
      </w:tr>
      <w:tr w:rsidR="00E13EF5" w:rsidTr="005F3419">
        <w:tc>
          <w:tcPr>
            <w:tcW w:w="630" w:type="dxa"/>
          </w:tcPr>
          <w:p w:rsidR="00E13EF5" w:rsidRDefault="00B816F2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</w:t>
            </w:r>
          </w:p>
        </w:tc>
        <w:tc>
          <w:tcPr>
            <w:tcW w:w="5951" w:type="dxa"/>
          </w:tcPr>
          <w:p w:rsidR="00E13EF5" w:rsidRPr="00E13EF5" w:rsidRDefault="00E13EF5" w:rsidP="00E34D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3EF5">
              <w:rPr>
                <w:rFonts w:ascii="Times New Roman" w:hAnsi="Times New Roman" w:cs="Times New Roman"/>
                <w:sz w:val="28"/>
                <w:szCs w:val="28"/>
              </w:rPr>
              <w:t>Корінь. Споріднені слова. Послідовність подій. «Як ми з татом будували хатинку» (за Анною Обіолс)</w:t>
            </w:r>
          </w:p>
        </w:tc>
        <w:tc>
          <w:tcPr>
            <w:tcW w:w="1211" w:type="dxa"/>
          </w:tcPr>
          <w:p w:rsidR="00E13EF5" w:rsidRDefault="00B816F2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21.12</w:t>
            </w:r>
          </w:p>
        </w:tc>
        <w:tc>
          <w:tcPr>
            <w:tcW w:w="1553" w:type="dxa"/>
          </w:tcPr>
          <w:p w:rsidR="00E13EF5" w:rsidRDefault="00E13EF5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13EF5" w:rsidTr="005F3419">
        <w:tc>
          <w:tcPr>
            <w:tcW w:w="630" w:type="dxa"/>
          </w:tcPr>
          <w:p w:rsidR="00E13EF5" w:rsidRDefault="00B816F2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</w:t>
            </w:r>
          </w:p>
        </w:tc>
        <w:tc>
          <w:tcPr>
            <w:tcW w:w="5951" w:type="dxa"/>
          </w:tcPr>
          <w:p w:rsidR="00E13EF5" w:rsidRPr="00E13EF5" w:rsidRDefault="00E13EF5" w:rsidP="00E34D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3EF5">
              <w:rPr>
                <w:rFonts w:ascii="Times New Roman" w:hAnsi="Times New Roman" w:cs="Times New Roman"/>
                <w:sz w:val="28"/>
                <w:szCs w:val="28"/>
              </w:rPr>
              <w:t>Форма слова і споріднені слова. «Снігова казка» (Тамара Коломієць)</w:t>
            </w:r>
          </w:p>
        </w:tc>
        <w:tc>
          <w:tcPr>
            <w:tcW w:w="1211" w:type="dxa"/>
          </w:tcPr>
          <w:p w:rsidR="00E13EF5" w:rsidRDefault="00B816F2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22.12</w:t>
            </w:r>
          </w:p>
        </w:tc>
        <w:tc>
          <w:tcPr>
            <w:tcW w:w="1553" w:type="dxa"/>
          </w:tcPr>
          <w:p w:rsidR="00E13EF5" w:rsidRDefault="00E13EF5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13EF5" w:rsidTr="005F3419">
        <w:tc>
          <w:tcPr>
            <w:tcW w:w="630" w:type="dxa"/>
          </w:tcPr>
          <w:p w:rsidR="00E13EF5" w:rsidRDefault="00B816F2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75</w:t>
            </w:r>
          </w:p>
        </w:tc>
        <w:tc>
          <w:tcPr>
            <w:tcW w:w="5951" w:type="dxa"/>
          </w:tcPr>
          <w:p w:rsidR="00E13EF5" w:rsidRPr="00E13EF5" w:rsidRDefault="00E13EF5" w:rsidP="00E34D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3EF5">
              <w:rPr>
                <w:rFonts w:ascii="Times New Roman" w:hAnsi="Times New Roman" w:cs="Times New Roman"/>
                <w:sz w:val="28"/>
                <w:szCs w:val="28"/>
              </w:rPr>
              <w:t>Форма слова. Слова-помічники, їх роль у реченні. Зимові свята. Колядки. Щедрівки</w:t>
            </w:r>
          </w:p>
        </w:tc>
        <w:tc>
          <w:tcPr>
            <w:tcW w:w="1211" w:type="dxa"/>
          </w:tcPr>
          <w:p w:rsidR="00E13EF5" w:rsidRDefault="00B816F2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23.12</w:t>
            </w:r>
          </w:p>
        </w:tc>
        <w:tc>
          <w:tcPr>
            <w:tcW w:w="1553" w:type="dxa"/>
          </w:tcPr>
          <w:p w:rsidR="00E13EF5" w:rsidRDefault="00E13EF5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13EF5" w:rsidTr="005F3419">
        <w:tc>
          <w:tcPr>
            <w:tcW w:w="630" w:type="dxa"/>
          </w:tcPr>
          <w:p w:rsidR="00E13EF5" w:rsidRDefault="00B816F2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</w:t>
            </w:r>
          </w:p>
        </w:tc>
        <w:tc>
          <w:tcPr>
            <w:tcW w:w="5951" w:type="dxa"/>
          </w:tcPr>
          <w:p w:rsidR="00E13EF5" w:rsidRDefault="00E13EF5" w:rsidP="00E34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EF5">
              <w:rPr>
                <w:rFonts w:ascii="Times New Roman" w:hAnsi="Times New Roman" w:cs="Times New Roman"/>
                <w:sz w:val="28"/>
                <w:szCs w:val="28"/>
              </w:rPr>
              <w:t>Підсумок з теми. Вірш «Зимові канікули» (Григорій Фалькович)</w:t>
            </w:r>
          </w:p>
          <w:p w:rsidR="00B816F2" w:rsidRPr="00B816F2" w:rsidRDefault="00B816F2" w:rsidP="00E34D2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816F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Підсумковий урок за 1 семестр</w:t>
            </w:r>
          </w:p>
        </w:tc>
        <w:tc>
          <w:tcPr>
            <w:tcW w:w="1211" w:type="dxa"/>
          </w:tcPr>
          <w:p w:rsidR="00E13EF5" w:rsidRDefault="00B816F2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24.12</w:t>
            </w:r>
          </w:p>
        </w:tc>
        <w:tc>
          <w:tcPr>
            <w:tcW w:w="1553" w:type="dxa"/>
          </w:tcPr>
          <w:p w:rsidR="00E13EF5" w:rsidRDefault="00E13EF5" w:rsidP="00AE1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AE11C7" w:rsidRDefault="00AE11C7" w:rsidP="00AE11C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816F2" w:rsidRDefault="00B816F2" w:rsidP="00B816F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ПОГОДЖЕНО:</w:t>
      </w:r>
    </w:p>
    <w:p w:rsidR="00B816F2" w:rsidRDefault="00B816F2" w:rsidP="00B816F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Заступник директора </w:t>
      </w:r>
    </w:p>
    <w:p w:rsidR="00B816F2" w:rsidRDefault="00B816F2" w:rsidP="00B816F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з навчально – виховної роботи</w:t>
      </w:r>
    </w:p>
    <w:p w:rsidR="00B816F2" w:rsidRPr="00AE11C7" w:rsidRDefault="00B816F2" w:rsidP="00B816F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_________О. В. Мартиненко</w:t>
      </w:r>
    </w:p>
    <w:sectPr w:rsidR="00B816F2" w:rsidRPr="00AE1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603" w:rsidRDefault="00AF6603" w:rsidP="00E13EF5">
      <w:pPr>
        <w:spacing w:after="0" w:line="240" w:lineRule="auto"/>
      </w:pPr>
      <w:r>
        <w:separator/>
      </w:r>
    </w:p>
  </w:endnote>
  <w:endnote w:type="continuationSeparator" w:id="0">
    <w:p w:rsidR="00AF6603" w:rsidRDefault="00AF6603" w:rsidP="00E13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603" w:rsidRDefault="00AF6603" w:rsidP="00E13EF5">
      <w:pPr>
        <w:spacing w:after="0" w:line="240" w:lineRule="auto"/>
      </w:pPr>
      <w:r>
        <w:separator/>
      </w:r>
    </w:p>
  </w:footnote>
  <w:footnote w:type="continuationSeparator" w:id="0">
    <w:p w:rsidR="00AF6603" w:rsidRDefault="00AF6603" w:rsidP="00E13E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1C7"/>
    <w:rsid w:val="0011727E"/>
    <w:rsid w:val="00456863"/>
    <w:rsid w:val="005F3419"/>
    <w:rsid w:val="00697E3E"/>
    <w:rsid w:val="00744484"/>
    <w:rsid w:val="00810C23"/>
    <w:rsid w:val="008E5EFF"/>
    <w:rsid w:val="00AE11C7"/>
    <w:rsid w:val="00AF6603"/>
    <w:rsid w:val="00B816F2"/>
    <w:rsid w:val="00CD3796"/>
    <w:rsid w:val="00E078B6"/>
    <w:rsid w:val="00E13EF5"/>
    <w:rsid w:val="00E3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BE50E"/>
  <w15:chartTrackingRefBased/>
  <w15:docId w15:val="{2383996B-1B46-484E-8BD2-C494B75E5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1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3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3EF5"/>
  </w:style>
  <w:style w:type="paragraph" w:styleId="a6">
    <w:name w:val="footer"/>
    <w:basedOn w:val="a"/>
    <w:link w:val="a7"/>
    <w:uiPriority w:val="99"/>
    <w:unhideWhenUsed/>
    <w:rsid w:val="00E13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3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2020-09-13T05:47:00Z</dcterms:created>
  <dcterms:modified xsi:type="dcterms:W3CDTF">2020-09-22T20:04:00Z</dcterms:modified>
</cp:coreProperties>
</file>