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ACE" w:rsidRDefault="000E560D" w:rsidP="00960CC8">
      <w:pPr>
        <w:spacing w:after="120" w:line="240" w:lineRule="auto"/>
        <w:jc w:val="center"/>
        <w:rPr>
          <w:b/>
          <w:bCs/>
          <w:sz w:val="24"/>
          <w:szCs w:val="24"/>
          <w:lang w:val="uk-UA"/>
        </w:rPr>
      </w:pPr>
      <w:r w:rsidRPr="00486ACE">
        <w:rPr>
          <w:b/>
          <w:bCs/>
          <w:sz w:val="24"/>
          <w:szCs w:val="24"/>
          <w:lang w:val="uk-UA"/>
        </w:rPr>
        <w:t xml:space="preserve">ОСОБЛИВОСТІ ЗАСТОСУВАННЯ </w:t>
      </w:r>
    </w:p>
    <w:p w:rsidR="000E560D" w:rsidRPr="00486ACE" w:rsidRDefault="000E560D" w:rsidP="00960CC8">
      <w:pPr>
        <w:spacing w:after="120" w:line="240" w:lineRule="auto"/>
        <w:jc w:val="center"/>
        <w:rPr>
          <w:b/>
          <w:bCs/>
          <w:sz w:val="24"/>
          <w:szCs w:val="24"/>
          <w:lang w:val="uk-UA"/>
        </w:rPr>
      </w:pPr>
      <w:r w:rsidRPr="00486ACE">
        <w:rPr>
          <w:b/>
          <w:bCs/>
          <w:sz w:val="24"/>
          <w:szCs w:val="24"/>
          <w:lang w:val="uk-UA"/>
        </w:rPr>
        <w:t xml:space="preserve">СТРОКОВОГО ТРУДОВОГО ДОГОВОРУ (КОНТРАКТУ) У СФЕРІ ОСВІТИ: </w:t>
      </w:r>
    </w:p>
    <w:p w:rsidR="000E560D" w:rsidRPr="00486ACE" w:rsidRDefault="000E560D" w:rsidP="000E560D">
      <w:pPr>
        <w:jc w:val="center"/>
        <w:rPr>
          <w:b/>
          <w:bCs/>
          <w:i/>
          <w:sz w:val="24"/>
          <w:szCs w:val="24"/>
          <w:lang w:val="uk-UA"/>
        </w:rPr>
      </w:pPr>
      <w:r w:rsidRPr="00486ACE">
        <w:rPr>
          <w:b/>
          <w:bCs/>
          <w:i/>
          <w:sz w:val="24"/>
          <w:szCs w:val="24"/>
          <w:lang w:val="uk-UA"/>
        </w:rPr>
        <w:t>ЯК УКЛАСТИ, ПРОДОВЖИТИ (ПЕРЕУКЛАСТИ) ТА ПРИПИНИТИ</w:t>
      </w:r>
    </w:p>
    <w:p w:rsidR="000E560D" w:rsidRPr="00486ACE" w:rsidRDefault="000E560D" w:rsidP="000E560D">
      <w:pPr>
        <w:jc w:val="center"/>
        <w:rPr>
          <w:b/>
          <w:bCs/>
          <w:i/>
          <w:sz w:val="26"/>
          <w:szCs w:val="26"/>
          <w:lang w:val="uk-UA"/>
        </w:rPr>
      </w:pPr>
      <w:r w:rsidRPr="00486ACE">
        <w:rPr>
          <w:b/>
          <w:bCs/>
          <w:i/>
          <w:sz w:val="26"/>
          <w:szCs w:val="26"/>
          <w:lang w:val="uk-UA"/>
        </w:rPr>
        <w:t>правові коментарі</w:t>
      </w:r>
      <w:r w:rsidR="00486ACE" w:rsidRPr="00486ACE">
        <w:rPr>
          <w:b/>
          <w:bCs/>
          <w:i/>
          <w:sz w:val="26"/>
          <w:szCs w:val="26"/>
          <w:lang w:val="uk-UA"/>
        </w:rPr>
        <w:t>,</w:t>
      </w:r>
      <w:r w:rsidRPr="00486ACE">
        <w:rPr>
          <w:b/>
          <w:bCs/>
          <w:i/>
          <w:sz w:val="26"/>
          <w:szCs w:val="26"/>
          <w:lang w:val="uk-UA"/>
        </w:rPr>
        <w:t xml:space="preserve"> практичні поради</w:t>
      </w:r>
      <w:r w:rsidR="00486ACE" w:rsidRPr="00486ACE">
        <w:rPr>
          <w:b/>
          <w:bCs/>
          <w:i/>
          <w:sz w:val="26"/>
          <w:szCs w:val="26"/>
          <w:lang w:val="uk-UA"/>
        </w:rPr>
        <w:t xml:space="preserve"> та зразки документів</w:t>
      </w:r>
    </w:p>
    <w:p w:rsidR="000E560D" w:rsidRDefault="000E560D" w:rsidP="000E560D">
      <w:pPr>
        <w:rPr>
          <w:b/>
          <w:bCs/>
          <w:sz w:val="24"/>
        </w:rPr>
      </w:pPr>
    </w:p>
    <w:p w:rsidR="003B6454" w:rsidRPr="00F05C64" w:rsidRDefault="000E560D" w:rsidP="003B6454">
      <w:pPr>
        <w:ind w:left="5103" w:firstLine="0"/>
        <w:rPr>
          <w:b/>
          <w:bCs/>
          <w:i/>
          <w:sz w:val="22"/>
          <w:lang w:val="uk-UA"/>
        </w:rPr>
      </w:pPr>
      <w:r w:rsidRPr="00F05C64">
        <w:rPr>
          <w:b/>
          <w:bCs/>
          <w:i/>
          <w:sz w:val="22"/>
          <w:lang w:val="uk-UA"/>
        </w:rPr>
        <w:t>Укладач:</w:t>
      </w:r>
      <w:r w:rsidR="003B6454" w:rsidRPr="00F05C64">
        <w:rPr>
          <w:b/>
          <w:bCs/>
          <w:i/>
          <w:sz w:val="22"/>
          <w:lang w:val="uk-UA"/>
        </w:rPr>
        <w:t xml:space="preserve"> </w:t>
      </w:r>
    </w:p>
    <w:p w:rsidR="000E560D" w:rsidRPr="00F05C64" w:rsidRDefault="000E560D" w:rsidP="003B6454">
      <w:pPr>
        <w:spacing w:line="240" w:lineRule="auto"/>
        <w:ind w:left="5103" w:firstLine="0"/>
        <w:rPr>
          <w:bCs/>
          <w:i/>
          <w:sz w:val="22"/>
          <w:lang w:val="uk-UA"/>
        </w:rPr>
      </w:pPr>
      <w:r w:rsidRPr="00F05C64">
        <w:rPr>
          <w:b/>
          <w:bCs/>
          <w:i/>
          <w:sz w:val="22"/>
          <w:lang w:val="uk-UA"/>
        </w:rPr>
        <w:t>Маніленко</w:t>
      </w:r>
      <w:r w:rsidR="00AD27C0" w:rsidRPr="00F05C64">
        <w:rPr>
          <w:b/>
          <w:bCs/>
          <w:i/>
          <w:sz w:val="22"/>
          <w:lang w:val="uk-UA"/>
        </w:rPr>
        <w:t> </w:t>
      </w:r>
      <w:r w:rsidRPr="00F05C64">
        <w:rPr>
          <w:b/>
          <w:bCs/>
          <w:i/>
          <w:sz w:val="22"/>
          <w:lang w:val="uk-UA"/>
        </w:rPr>
        <w:t xml:space="preserve">Інна, </w:t>
      </w:r>
      <w:r w:rsidR="003B6454" w:rsidRPr="00F05C64">
        <w:rPr>
          <w:bCs/>
          <w:i/>
          <w:sz w:val="22"/>
          <w:lang w:val="uk-UA"/>
        </w:rPr>
        <w:t>методист відділу управління закладами освіти, старший викладач кафедри педагогіки, психології та менеджменту освіти КНЗ КОР «Київський обласний інститут післядипломної освіти педагогічних кадрів», юрист</w:t>
      </w:r>
    </w:p>
    <w:p w:rsidR="005C7A50" w:rsidRDefault="005C7A50" w:rsidP="003B6454">
      <w:pPr>
        <w:spacing w:line="240" w:lineRule="auto"/>
        <w:ind w:left="5103" w:firstLine="0"/>
        <w:rPr>
          <w:bCs/>
          <w:i/>
          <w:sz w:val="24"/>
          <w:lang w:val="uk-UA"/>
        </w:rPr>
      </w:pPr>
    </w:p>
    <w:tbl>
      <w:tblPr>
        <w:tblStyle w:val="a4"/>
        <w:tblW w:w="10779" w:type="dxa"/>
        <w:tblInd w:w="-998" w:type="dxa"/>
        <w:tblBorders>
          <w:left w:val="none" w:sz="0" w:space="0" w:color="auto"/>
          <w:bottom w:val="none" w:sz="0" w:space="0" w:color="auto"/>
          <w:right w:val="none" w:sz="0" w:space="0" w:color="auto"/>
        </w:tblBorders>
        <w:tblLook w:val="04A0" w:firstRow="1" w:lastRow="0" w:firstColumn="1" w:lastColumn="0" w:noHBand="0" w:noVBand="1"/>
      </w:tblPr>
      <w:tblGrid>
        <w:gridCol w:w="2127"/>
        <w:gridCol w:w="8652"/>
      </w:tblGrid>
      <w:tr w:rsidR="00CA32A6" w:rsidRPr="00354A65" w:rsidTr="005C7A50">
        <w:tc>
          <w:tcPr>
            <w:tcW w:w="2127" w:type="dxa"/>
            <w:shd w:val="clear" w:color="auto" w:fill="FFFFFF" w:themeFill="background1"/>
          </w:tcPr>
          <w:p w:rsidR="00CA32A6" w:rsidRPr="00CA32A6" w:rsidRDefault="005C7A50" w:rsidP="00CA32A6">
            <w:pPr>
              <w:spacing w:line="240" w:lineRule="auto"/>
              <w:ind w:firstLine="0"/>
              <w:jc w:val="left"/>
              <w:rPr>
                <w:b/>
                <w:bCs/>
                <w:i/>
                <w:sz w:val="24"/>
                <w:highlight w:val="green"/>
                <w:lang w:val="uk-UA"/>
              </w:rPr>
            </w:pPr>
            <w:r w:rsidRPr="005C7A50">
              <w:rPr>
                <w:b/>
                <w:bCs/>
                <w:i/>
                <w:sz w:val="20"/>
                <w:lang w:val="uk-UA"/>
              </w:rPr>
              <w:t>ПРО ЩО ГОВОРИТЬ ЗАКОН</w:t>
            </w:r>
          </w:p>
        </w:tc>
        <w:tc>
          <w:tcPr>
            <w:tcW w:w="8652" w:type="dxa"/>
            <w:vMerge w:val="restart"/>
          </w:tcPr>
          <w:p w:rsidR="006F0FD2" w:rsidRDefault="006F0FD2" w:rsidP="006F0FD2">
            <w:pPr>
              <w:spacing w:after="120" w:line="240" w:lineRule="auto"/>
              <w:ind w:left="32" w:right="37" w:firstLine="284"/>
              <w:rPr>
                <w:b/>
                <w:bCs/>
                <w:sz w:val="24"/>
                <w:lang w:val="uk-UA"/>
              </w:rPr>
            </w:pPr>
            <w:r w:rsidRPr="006F0FD2">
              <w:rPr>
                <w:bCs/>
                <w:sz w:val="24"/>
                <w:lang w:val="uk-UA"/>
              </w:rPr>
              <w:t xml:space="preserve">Ст. 22 Закону України «Про повну загальну середню освіту» визначено, що </w:t>
            </w:r>
            <w:r w:rsidRPr="006F0FD2">
              <w:rPr>
                <w:b/>
                <w:bCs/>
                <w:sz w:val="24"/>
                <w:lang w:val="uk-UA"/>
              </w:rPr>
              <w:t>педагогічні працівники</w:t>
            </w:r>
            <w:r w:rsidRPr="006F0FD2">
              <w:rPr>
                <w:bCs/>
                <w:sz w:val="24"/>
                <w:lang w:val="uk-UA"/>
              </w:rPr>
              <w:t xml:space="preserve"> державних і комунальних </w:t>
            </w:r>
            <w:r w:rsidR="00447ED8">
              <w:rPr>
                <w:bCs/>
                <w:sz w:val="24"/>
                <w:lang w:val="uk-UA"/>
              </w:rPr>
              <w:t>ЗЗСО</w:t>
            </w:r>
            <w:r w:rsidRPr="006F0FD2">
              <w:rPr>
                <w:bCs/>
                <w:sz w:val="24"/>
                <w:lang w:val="uk-UA"/>
              </w:rPr>
              <w:t xml:space="preserve">, </w:t>
            </w:r>
            <w:r w:rsidRPr="006F0FD2">
              <w:rPr>
                <w:b/>
                <w:bCs/>
                <w:sz w:val="24"/>
                <w:lang w:val="uk-UA"/>
              </w:rPr>
              <w:t>які досягли пенсійного віку та яким виплачується пенсія за віком</w:t>
            </w:r>
            <w:r w:rsidRPr="006F0FD2">
              <w:rPr>
                <w:bCs/>
                <w:sz w:val="24"/>
                <w:lang w:val="uk-UA"/>
              </w:rPr>
              <w:t xml:space="preserve">, працюють на основі </w:t>
            </w:r>
            <w:r w:rsidRPr="006F0FD2">
              <w:rPr>
                <w:b/>
                <w:bCs/>
                <w:sz w:val="24"/>
                <w:lang w:val="uk-UA"/>
              </w:rPr>
              <w:t>трудових договорів</w:t>
            </w:r>
            <w:r w:rsidRPr="006F0FD2">
              <w:rPr>
                <w:bCs/>
                <w:sz w:val="24"/>
                <w:lang w:val="uk-UA"/>
              </w:rPr>
              <w:t xml:space="preserve">, що укладаються строком </w:t>
            </w:r>
            <w:r w:rsidRPr="006F0FD2">
              <w:rPr>
                <w:b/>
                <w:bCs/>
                <w:sz w:val="24"/>
                <w:lang w:val="uk-UA"/>
              </w:rPr>
              <w:t>від одного до трьох років.</w:t>
            </w:r>
          </w:p>
          <w:p w:rsidR="00801AB4" w:rsidRPr="00801AB4" w:rsidRDefault="00801AB4" w:rsidP="006F0FD2">
            <w:pPr>
              <w:spacing w:after="120" w:line="240" w:lineRule="auto"/>
              <w:ind w:left="32" w:right="37" w:firstLine="284"/>
              <w:rPr>
                <w:bCs/>
                <w:sz w:val="24"/>
                <w:lang w:val="uk-UA"/>
              </w:rPr>
            </w:pPr>
            <w:r w:rsidRPr="00801AB4">
              <w:rPr>
                <w:bCs/>
                <w:sz w:val="24"/>
                <w:lang w:val="uk-UA"/>
              </w:rPr>
              <w:t xml:space="preserve">Керівник державного, комунального </w:t>
            </w:r>
            <w:r w:rsidR="00447ED8">
              <w:rPr>
                <w:bCs/>
                <w:sz w:val="24"/>
                <w:lang w:val="uk-UA"/>
              </w:rPr>
              <w:t>ЗЗСО</w:t>
            </w:r>
            <w:r w:rsidRPr="00801AB4">
              <w:rPr>
                <w:bCs/>
                <w:sz w:val="24"/>
                <w:lang w:val="uk-UA"/>
              </w:rPr>
              <w:t xml:space="preserve"> </w:t>
            </w:r>
            <w:r w:rsidRPr="00801AB4">
              <w:rPr>
                <w:b/>
                <w:bCs/>
                <w:sz w:val="24"/>
                <w:lang w:val="uk-UA"/>
              </w:rPr>
              <w:t>обирається на посаду за результатами конкурсу</w:t>
            </w:r>
            <w:r w:rsidRPr="00801AB4">
              <w:rPr>
                <w:bCs/>
                <w:sz w:val="24"/>
                <w:lang w:val="uk-UA"/>
              </w:rPr>
              <w:t>, що проводиться відповідно до вимог цього Закону та положення про конкурс, затвердженого засновником або уповноваженим ним органом (посадовою особою)</w:t>
            </w:r>
            <w:r>
              <w:rPr>
                <w:bCs/>
                <w:sz w:val="24"/>
                <w:lang w:val="uk-UA"/>
              </w:rPr>
              <w:t xml:space="preserve"> (ст. 39 </w:t>
            </w:r>
            <w:r w:rsidRPr="006F0FD2">
              <w:rPr>
                <w:bCs/>
                <w:sz w:val="24"/>
                <w:lang w:val="uk-UA"/>
              </w:rPr>
              <w:t>Закону України «Про повну загальну середню освіту»</w:t>
            </w:r>
            <w:r>
              <w:rPr>
                <w:bCs/>
                <w:sz w:val="24"/>
                <w:lang w:val="uk-UA"/>
              </w:rPr>
              <w:t>).</w:t>
            </w:r>
          </w:p>
          <w:p w:rsidR="00CA32A6" w:rsidRPr="000203A1" w:rsidRDefault="00CA32A6" w:rsidP="00CA32A6">
            <w:pPr>
              <w:spacing w:after="120" w:line="240" w:lineRule="auto"/>
              <w:ind w:left="32" w:right="37" w:firstLine="284"/>
              <w:rPr>
                <w:bCs/>
                <w:sz w:val="24"/>
                <w:lang w:val="uk-UA"/>
              </w:rPr>
            </w:pPr>
            <w:r>
              <w:rPr>
                <w:bCs/>
                <w:sz w:val="24"/>
                <w:lang w:val="uk-UA"/>
              </w:rPr>
              <w:t xml:space="preserve">Відповідно до ст. 21 КЗпП України </w:t>
            </w:r>
            <w:r w:rsidRPr="002433FB">
              <w:rPr>
                <w:b/>
                <w:bCs/>
                <w:i/>
                <w:sz w:val="24"/>
                <w:lang w:val="uk-UA"/>
              </w:rPr>
              <w:t>трудовим договором</w:t>
            </w:r>
            <w:r w:rsidRPr="00960CC8">
              <w:rPr>
                <w:b/>
                <w:bCs/>
                <w:sz w:val="24"/>
                <w:lang w:val="uk-UA"/>
              </w:rPr>
              <w:t xml:space="preserve"> </w:t>
            </w:r>
            <w:r w:rsidRPr="000203A1">
              <w:rPr>
                <w:bCs/>
                <w:sz w:val="24"/>
                <w:lang w:val="uk-UA"/>
              </w:rPr>
              <w:t>є угода між працівником і власником підприємства, установи, організації або уповноваженим ним органом чи фізичною особою, за якою працівник зобов’язується виконувати роботу, визначену цією угодою, а власник підприємства, установи, організації або уповноважений ним орган чи фізична особа зобов’язується виплачувати працівникові заробітну плату і забезпечувати умови праці, необхідні для виконання роботи, передбачені законодавством про працю, колективним договором і угодою сторін.</w:t>
            </w:r>
          </w:p>
          <w:p w:rsidR="00CA32A6" w:rsidRPr="000203A1" w:rsidRDefault="00CA32A6" w:rsidP="00CA32A6">
            <w:pPr>
              <w:spacing w:after="120" w:line="240" w:lineRule="auto"/>
              <w:ind w:left="32" w:right="37" w:firstLine="284"/>
              <w:rPr>
                <w:bCs/>
                <w:sz w:val="24"/>
                <w:lang w:val="uk-UA"/>
              </w:rPr>
            </w:pPr>
            <w:bookmarkStart w:id="0" w:name="n125"/>
            <w:bookmarkStart w:id="1" w:name="n126"/>
            <w:bookmarkEnd w:id="0"/>
            <w:bookmarkEnd w:id="1"/>
            <w:r w:rsidRPr="00AE2C3F">
              <w:rPr>
                <w:b/>
                <w:bCs/>
                <w:i/>
                <w:sz w:val="24"/>
                <w:lang w:val="uk-UA"/>
              </w:rPr>
              <w:t>Особливою формою</w:t>
            </w:r>
            <w:r w:rsidRPr="000203A1">
              <w:rPr>
                <w:bCs/>
                <w:sz w:val="24"/>
                <w:lang w:val="uk-UA"/>
              </w:rPr>
              <w:t xml:space="preserve"> трудового договору </w:t>
            </w:r>
            <w:r w:rsidRPr="00AE2C3F">
              <w:rPr>
                <w:b/>
                <w:bCs/>
                <w:i/>
                <w:sz w:val="24"/>
                <w:lang w:val="uk-UA"/>
              </w:rPr>
              <w:t>є</w:t>
            </w:r>
            <w:r w:rsidRPr="000203A1">
              <w:rPr>
                <w:bCs/>
                <w:sz w:val="24"/>
                <w:lang w:val="uk-UA"/>
              </w:rPr>
              <w:t xml:space="preserve"> </w:t>
            </w:r>
            <w:r w:rsidRPr="002433FB">
              <w:rPr>
                <w:b/>
                <w:bCs/>
                <w:i/>
                <w:sz w:val="24"/>
                <w:lang w:val="uk-UA"/>
              </w:rPr>
              <w:t>контракт</w:t>
            </w:r>
            <w:r w:rsidRPr="000203A1">
              <w:rPr>
                <w:bCs/>
                <w:sz w:val="24"/>
                <w:lang w:val="uk-UA"/>
              </w:rPr>
              <w:t>, в якому строк його дії, права, обов’язки і відповідальність сторін, умови матеріального забезпечення та організації праці працівника, умови розірвання договору, в тому числі дострокового, можуть встановлюватися угодою сторін</w:t>
            </w:r>
            <w:r>
              <w:rPr>
                <w:bCs/>
                <w:sz w:val="24"/>
                <w:lang w:val="uk-UA"/>
              </w:rPr>
              <w:t xml:space="preserve"> (абз. 3 ст. 21 КЗпП України)</w:t>
            </w:r>
            <w:r w:rsidRPr="000203A1">
              <w:rPr>
                <w:bCs/>
                <w:sz w:val="24"/>
                <w:lang w:val="uk-UA"/>
              </w:rPr>
              <w:t xml:space="preserve">. </w:t>
            </w:r>
          </w:p>
          <w:p w:rsidR="00CA32A6" w:rsidRPr="0005414F" w:rsidRDefault="00CA32A6" w:rsidP="00CA32A6">
            <w:pPr>
              <w:spacing w:after="120" w:line="240" w:lineRule="auto"/>
              <w:ind w:left="32" w:right="37" w:firstLine="284"/>
              <w:rPr>
                <w:bCs/>
                <w:sz w:val="24"/>
                <w:lang w:val="uk-UA"/>
              </w:rPr>
            </w:pPr>
            <w:r>
              <w:rPr>
                <w:bCs/>
                <w:sz w:val="24"/>
                <w:lang w:val="uk-UA"/>
              </w:rPr>
              <w:t xml:space="preserve">Відповідно до ст. 23 КЗпП України </w:t>
            </w:r>
            <w:bookmarkStart w:id="2" w:name="n135"/>
            <w:bookmarkEnd w:id="2"/>
            <w:r>
              <w:rPr>
                <w:bCs/>
                <w:sz w:val="24"/>
                <w:lang w:val="uk-UA"/>
              </w:rPr>
              <w:t>т</w:t>
            </w:r>
            <w:r w:rsidRPr="0005414F">
              <w:rPr>
                <w:bCs/>
                <w:sz w:val="24"/>
                <w:lang w:val="uk-UA"/>
              </w:rPr>
              <w:t>рудовий договір може бути:</w:t>
            </w:r>
          </w:p>
          <w:p w:rsidR="00CA32A6" w:rsidRPr="0005414F" w:rsidRDefault="00CA32A6" w:rsidP="00CA32A6">
            <w:pPr>
              <w:spacing w:after="120" w:line="240" w:lineRule="auto"/>
              <w:ind w:left="32" w:right="37" w:firstLine="284"/>
              <w:rPr>
                <w:bCs/>
                <w:sz w:val="24"/>
                <w:lang w:val="uk-UA"/>
              </w:rPr>
            </w:pPr>
            <w:bookmarkStart w:id="3" w:name="n136"/>
            <w:bookmarkEnd w:id="3"/>
            <w:r w:rsidRPr="0005414F">
              <w:rPr>
                <w:bCs/>
                <w:sz w:val="24"/>
                <w:lang w:val="uk-UA"/>
              </w:rPr>
              <w:t>1)</w:t>
            </w:r>
            <w:r>
              <w:rPr>
                <w:bCs/>
                <w:sz w:val="24"/>
                <w:lang w:val="uk-UA"/>
              </w:rPr>
              <w:t> </w:t>
            </w:r>
            <w:r w:rsidRPr="0005414F">
              <w:rPr>
                <w:bCs/>
                <w:sz w:val="24"/>
                <w:lang w:val="uk-UA"/>
              </w:rPr>
              <w:t>безстроковим, що укладається на невизначений строк;</w:t>
            </w:r>
          </w:p>
          <w:p w:rsidR="00CA32A6" w:rsidRPr="0005414F" w:rsidRDefault="00CA32A6" w:rsidP="00CA32A6">
            <w:pPr>
              <w:spacing w:after="120" w:line="240" w:lineRule="auto"/>
              <w:ind w:left="32" w:right="37" w:firstLine="284"/>
              <w:rPr>
                <w:bCs/>
                <w:sz w:val="24"/>
                <w:lang w:val="uk-UA"/>
              </w:rPr>
            </w:pPr>
            <w:bookmarkStart w:id="4" w:name="n137"/>
            <w:bookmarkEnd w:id="4"/>
            <w:r w:rsidRPr="0005414F">
              <w:rPr>
                <w:bCs/>
                <w:sz w:val="24"/>
                <w:lang w:val="uk-UA"/>
              </w:rPr>
              <w:t>2)</w:t>
            </w:r>
            <w:r>
              <w:rPr>
                <w:bCs/>
                <w:sz w:val="24"/>
                <w:lang w:val="uk-UA"/>
              </w:rPr>
              <w:t> </w:t>
            </w:r>
            <w:r w:rsidRPr="0005414F">
              <w:rPr>
                <w:b/>
                <w:bCs/>
                <w:i/>
                <w:sz w:val="24"/>
                <w:lang w:val="uk-UA"/>
              </w:rPr>
              <w:t>на визначений строк, встановлений за погодженням сторін</w:t>
            </w:r>
            <w:r w:rsidRPr="0005414F">
              <w:rPr>
                <w:bCs/>
                <w:sz w:val="24"/>
                <w:lang w:val="uk-UA"/>
              </w:rPr>
              <w:t>;</w:t>
            </w:r>
          </w:p>
          <w:p w:rsidR="00CA32A6" w:rsidRPr="0005414F" w:rsidRDefault="00CA32A6" w:rsidP="00CA32A6">
            <w:pPr>
              <w:spacing w:after="120" w:line="240" w:lineRule="auto"/>
              <w:ind w:left="32" w:right="37" w:firstLine="284"/>
              <w:rPr>
                <w:bCs/>
                <w:sz w:val="24"/>
                <w:lang w:val="uk-UA"/>
              </w:rPr>
            </w:pPr>
            <w:bookmarkStart w:id="5" w:name="n138"/>
            <w:bookmarkEnd w:id="5"/>
            <w:r w:rsidRPr="0005414F">
              <w:rPr>
                <w:bCs/>
                <w:sz w:val="24"/>
                <w:lang w:val="uk-UA"/>
              </w:rPr>
              <w:t>3)</w:t>
            </w:r>
            <w:r>
              <w:rPr>
                <w:bCs/>
                <w:sz w:val="24"/>
                <w:lang w:val="uk-UA"/>
              </w:rPr>
              <w:t> </w:t>
            </w:r>
            <w:r w:rsidRPr="0005414F">
              <w:rPr>
                <w:bCs/>
                <w:sz w:val="24"/>
                <w:lang w:val="uk-UA"/>
              </w:rPr>
              <w:t>таким, що укладається на час виконання певної роботи.</w:t>
            </w:r>
          </w:p>
          <w:p w:rsidR="00CA32A6" w:rsidRDefault="00CA32A6" w:rsidP="00CA32A6">
            <w:pPr>
              <w:spacing w:after="120" w:line="240" w:lineRule="auto"/>
              <w:ind w:left="32" w:right="37" w:firstLine="284"/>
              <w:rPr>
                <w:bCs/>
                <w:sz w:val="24"/>
                <w:lang w:val="uk-UA"/>
              </w:rPr>
            </w:pPr>
            <w:bookmarkStart w:id="6" w:name="n139"/>
            <w:bookmarkEnd w:id="6"/>
            <w:r w:rsidRPr="0005414F">
              <w:rPr>
                <w:bCs/>
                <w:sz w:val="24"/>
                <w:lang w:val="uk-UA"/>
              </w:rPr>
              <w:t>Строковий трудовий договір</w:t>
            </w:r>
            <w:r>
              <w:rPr>
                <w:bCs/>
                <w:sz w:val="24"/>
                <w:lang w:val="uk-UA"/>
              </w:rPr>
              <w:t xml:space="preserve"> (контракт) у сфері освіти </w:t>
            </w:r>
            <w:r w:rsidRPr="0005414F">
              <w:rPr>
                <w:bCs/>
                <w:sz w:val="24"/>
                <w:lang w:val="uk-UA"/>
              </w:rPr>
              <w:t xml:space="preserve">укладається у випадках, передбачених </w:t>
            </w:r>
            <w:r>
              <w:rPr>
                <w:bCs/>
                <w:sz w:val="24"/>
                <w:lang w:val="uk-UA"/>
              </w:rPr>
              <w:t>З</w:t>
            </w:r>
            <w:r w:rsidRPr="000203A1">
              <w:rPr>
                <w:bCs/>
                <w:sz w:val="24"/>
                <w:lang w:val="uk-UA"/>
              </w:rPr>
              <w:t>аконами України</w:t>
            </w:r>
            <w:r>
              <w:rPr>
                <w:bCs/>
                <w:sz w:val="24"/>
                <w:lang w:val="uk-UA"/>
              </w:rPr>
              <w:t xml:space="preserve"> «Про освіту» (ст. 25) та «Про повну загальну середню освіту» (ст. 22, 38)</w:t>
            </w:r>
            <w:r w:rsidR="006279D1">
              <w:rPr>
                <w:bCs/>
                <w:sz w:val="24"/>
                <w:lang w:val="uk-UA"/>
              </w:rPr>
              <w:t xml:space="preserve"> і застосовується до:</w:t>
            </w:r>
          </w:p>
          <w:p w:rsidR="006279D1" w:rsidRDefault="006279D1" w:rsidP="00CA32A6">
            <w:pPr>
              <w:spacing w:after="120" w:line="240" w:lineRule="auto"/>
              <w:ind w:left="32" w:right="37" w:firstLine="284"/>
              <w:rPr>
                <w:bCs/>
                <w:sz w:val="24"/>
                <w:lang w:val="uk-UA"/>
              </w:rPr>
            </w:pPr>
            <w:r>
              <w:rPr>
                <w:bCs/>
                <w:sz w:val="24"/>
                <w:lang w:val="uk-UA"/>
              </w:rPr>
              <w:t>1) </w:t>
            </w:r>
            <w:r w:rsidRPr="006279D1">
              <w:rPr>
                <w:b/>
                <w:bCs/>
                <w:i/>
                <w:sz w:val="24"/>
                <w:lang w:val="uk-UA"/>
              </w:rPr>
              <w:t>керівників</w:t>
            </w:r>
            <w:r>
              <w:rPr>
                <w:bCs/>
                <w:sz w:val="24"/>
                <w:lang w:val="uk-UA"/>
              </w:rPr>
              <w:t xml:space="preserve"> </w:t>
            </w:r>
            <w:r w:rsidR="00447ED8">
              <w:rPr>
                <w:b/>
                <w:bCs/>
                <w:i/>
                <w:sz w:val="24"/>
                <w:lang w:val="uk-UA"/>
              </w:rPr>
              <w:t>ЗЗСО</w:t>
            </w:r>
            <w:r>
              <w:rPr>
                <w:bCs/>
                <w:sz w:val="24"/>
                <w:lang w:val="uk-UA"/>
              </w:rPr>
              <w:t>, які обираються і призначаються за конкурсом;</w:t>
            </w:r>
          </w:p>
          <w:p w:rsidR="00CA32A6" w:rsidRDefault="006279D1" w:rsidP="00447ED8">
            <w:pPr>
              <w:spacing w:after="120" w:line="240" w:lineRule="auto"/>
              <w:ind w:left="32" w:right="37" w:firstLine="284"/>
              <w:rPr>
                <w:bCs/>
                <w:sz w:val="24"/>
                <w:lang w:val="uk-UA"/>
              </w:rPr>
            </w:pPr>
            <w:r>
              <w:rPr>
                <w:bCs/>
                <w:sz w:val="24"/>
                <w:lang w:val="uk-UA"/>
              </w:rPr>
              <w:t>2) </w:t>
            </w:r>
            <w:r w:rsidRPr="006279D1">
              <w:rPr>
                <w:b/>
                <w:bCs/>
                <w:i/>
                <w:sz w:val="24"/>
                <w:lang w:val="uk-UA"/>
              </w:rPr>
              <w:t xml:space="preserve">педагогічних працівників </w:t>
            </w:r>
            <w:r w:rsidR="00447ED8">
              <w:rPr>
                <w:b/>
                <w:bCs/>
                <w:i/>
                <w:sz w:val="24"/>
                <w:lang w:val="uk-UA"/>
              </w:rPr>
              <w:t>ЗЗСО</w:t>
            </w:r>
            <w:r>
              <w:rPr>
                <w:b/>
                <w:bCs/>
                <w:i/>
                <w:sz w:val="24"/>
                <w:lang w:val="uk-UA"/>
              </w:rPr>
              <w:t xml:space="preserve">, </w:t>
            </w:r>
            <w:r>
              <w:rPr>
                <w:bCs/>
                <w:sz w:val="24"/>
                <w:lang w:val="uk-UA"/>
              </w:rPr>
              <w:t>які досягли пенсійного віку та як</w:t>
            </w:r>
            <w:r w:rsidR="0057661D">
              <w:rPr>
                <w:bCs/>
                <w:sz w:val="24"/>
                <w:lang w:val="uk-UA"/>
              </w:rPr>
              <w:t>им виплачується пенсія за віком</w:t>
            </w:r>
          </w:p>
        </w:tc>
      </w:tr>
      <w:tr w:rsidR="00CA32A6" w:rsidRPr="00354A65" w:rsidTr="005C7A50">
        <w:tc>
          <w:tcPr>
            <w:tcW w:w="2127" w:type="dxa"/>
            <w:shd w:val="clear" w:color="auto" w:fill="auto"/>
          </w:tcPr>
          <w:p w:rsidR="00CA32A6" w:rsidRDefault="00CA32A6" w:rsidP="00CA32A6">
            <w:pPr>
              <w:ind w:firstLine="0"/>
              <w:jc w:val="left"/>
              <w:rPr>
                <w:b/>
                <w:bCs/>
                <w:sz w:val="24"/>
                <w:u w:val="single"/>
                <w:lang w:val="uk-UA"/>
              </w:rPr>
            </w:pPr>
          </w:p>
        </w:tc>
        <w:tc>
          <w:tcPr>
            <w:tcW w:w="8652" w:type="dxa"/>
            <w:vMerge/>
          </w:tcPr>
          <w:p w:rsidR="00CA32A6" w:rsidRDefault="00CA32A6" w:rsidP="000E560D">
            <w:pPr>
              <w:ind w:firstLine="0"/>
              <w:rPr>
                <w:b/>
                <w:bCs/>
                <w:sz w:val="24"/>
                <w:u w:val="single"/>
                <w:lang w:val="uk-UA"/>
              </w:rPr>
            </w:pPr>
          </w:p>
        </w:tc>
      </w:tr>
      <w:tr w:rsidR="00CA32A6" w:rsidRPr="00354A65" w:rsidTr="005C7A50">
        <w:tc>
          <w:tcPr>
            <w:tcW w:w="2127" w:type="dxa"/>
          </w:tcPr>
          <w:p w:rsidR="00CA32A6" w:rsidRPr="0057661D" w:rsidRDefault="0057661D" w:rsidP="0057661D">
            <w:pPr>
              <w:spacing w:line="240" w:lineRule="auto"/>
              <w:ind w:firstLine="0"/>
              <w:rPr>
                <w:b/>
                <w:bCs/>
                <w:i/>
                <w:sz w:val="20"/>
                <w:lang w:val="uk-UA"/>
              </w:rPr>
            </w:pPr>
            <w:r w:rsidRPr="0057661D">
              <w:rPr>
                <w:b/>
                <w:bCs/>
                <w:i/>
                <w:sz w:val="20"/>
                <w:lang w:val="uk-UA"/>
              </w:rPr>
              <w:lastRenderedPageBreak/>
              <w:t>НОРМАТИВНО-ПРАВОВЕ ЗАБЕЗПЕЧЕННЯ</w:t>
            </w:r>
          </w:p>
        </w:tc>
        <w:tc>
          <w:tcPr>
            <w:tcW w:w="8652" w:type="dxa"/>
          </w:tcPr>
          <w:p w:rsidR="0057661D" w:rsidRPr="009D1F2F" w:rsidRDefault="0057661D" w:rsidP="009D1F2F">
            <w:pPr>
              <w:pStyle w:val="a5"/>
              <w:numPr>
                <w:ilvl w:val="0"/>
                <w:numId w:val="1"/>
              </w:numPr>
              <w:tabs>
                <w:tab w:val="left" w:pos="323"/>
              </w:tabs>
              <w:ind w:left="0" w:firstLine="39"/>
              <w:rPr>
                <w:bCs/>
                <w:sz w:val="24"/>
                <w:lang w:val="uk-UA"/>
              </w:rPr>
            </w:pPr>
            <w:r w:rsidRPr="009D1F2F">
              <w:rPr>
                <w:bCs/>
                <w:sz w:val="24"/>
                <w:lang w:val="uk-UA"/>
              </w:rPr>
              <w:t>Кодекс законів про працю України</w:t>
            </w:r>
          </w:p>
          <w:p w:rsidR="00CA32A6" w:rsidRPr="009D1F2F" w:rsidRDefault="0057661D" w:rsidP="009D1F2F">
            <w:pPr>
              <w:pStyle w:val="a5"/>
              <w:numPr>
                <w:ilvl w:val="0"/>
                <w:numId w:val="1"/>
              </w:numPr>
              <w:tabs>
                <w:tab w:val="left" w:pos="323"/>
              </w:tabs>
              <w:ind w:left="0" w:firstLine="39"/>
              <w:rPr>
                <w:bCs/>
                <w:sz w:val="24"/>
                <w:lang w:val="uk-UA"/>
              </w:rPr>
            </w:pPr>
            <w:r w:rsidRPr="009D1F2F">
              <w:rPr>
                <w:bCs/>
                <w:sz w:val="24"/>
                <w:lang w:val="uk-UA"/>
              </w:rPr>
              <w:t>Закон України «Про освіту»</w:t>
            </w:r>
          </w:p>
          <w:p w:rsidR="0057661D" w:rsidRDefault="0057661D" w:rsidP="009D1F2F">
            <w:pPr>
              <w:pStyle w:val="a5"/>
              <w:numPr>
                <w:ilvl w:val="0"/>
                <w:numId w:val="1"/>
              </w:numPr>
              <w:tabs>
                <w:tab w:val="left" w:pos="323"/>
              </w:tabs>
              <w:ind w:left="0" w:firstLine="39"/>
              <w:rPr>
                <w:bCs/>
                <w:sz w:val="24"/>
                <w:lang w:val="uk-UA"/>
              </w:rPr>
            </w:pPr>
            <w:r w:rsidRPr="009D1F2F">
              <w:rPr>
                <w:bCs/>
                <w:sz w:val="24"/>
                <w:lang w:val="uk-UA"/>
              </w:rPr>
              <w:t>Закон України «Про</w:t>
            </w:r>
            <w:r w:rsidRPr="009D1F2F">
              <w:rPr>
                <w:bCs/>
                <w:sz w:val="24"/>
                <w:lang w:val="uk-UA"/>
              </w:rPr>
              <w:t xml:space="preserve"> повну загальну середню</w:t>
            </w:r>
            <w:r w:rsidRPr="009D1F2F">
              <w:rPr>
                <w:bCs/>
                <w:sz w:val="24"/>
                <w:lang w:val="uk-UA"/>
              </w:rPr>
              <w:t xml:space="preserve"> освіту»</w:t>
            </w:r>
          </w:p>
          <w:p w:rsidR="00222E07" w:rsidRPr="009D1F2F" w:rsidRDefault="00222E07" w:rsidP="009D1F2F">
            <w:pPr>
              <w:pStyle w:val="a5"/>
              <w:numPr>
                <w:ilvl w:val="0"/>
                <w:numId w:val="1"/>
              </w:numPr>
              <w:tabs>
                <w:tab w:val="left" w:pos="323"/>
              </w:tabs>
              <w:ind w:left="0" w:firstLine="39"/>
              <w:rPr>
                <w:bCs/>
                <w:sz w:val="24"/>
                <w:lang w:val="uk-UA"/>
              </w:rPr>
            </w:pPr>
            <w:r>
              <w:rPr>
                <w:bCs/>
                <w:sz w:val="24"/>
                <w:lang w:val="uk-UA"/>
              </w:rPr>
              <w:t>Закон України «Про відпустки»</w:t>
            </w:r>
          </w:p>
          <w:p w:rsidR="009D1F2F" w:rsidRPr="009D1F2F" w:rsidRDefault="009D1F2F" w:rsidP="009D1F2F">
            <w:pPr>
              <w:pStyle w:val="a5"/>
              <w:numPr>
                <w:ilvl w:val="0"/>
                <w:numId w:val="1"/>
              </w:numPr>
              <w:tabs>
                <w:tab w:val="left" w:pos="323"/>
              </w:tabs>
              <w:spacing w:line="240" w:lineRule="auto"/>
              <w:ind w:left="0" w:firstLine="40"/>
              <w:rPr>
                <w:bCs/>
                <w:sz w:val="24"/>
                <w:lang w:val="uk-UA"/>
              </w:rPr>
            </w:pPr>
            <w:r w:rsidRPr="009D1F2F">
              <w:rPr>
                <w:bCs/>
                <w:sz w:val="24"/>
                <w:lang w:val="uk-UA"/>
              </w:rPr>
              <w:t>Наказ Міністерства праці України від 15.04.1994 № 23 «Про затвердження Типової форми контракту з працівником»</w:t>
            </w:r>
          </w:p>
          <w:p w:rsidR="0057661D" w:rsidRPr="0057661D" w:rsidRDefault="0057661D" w:rsidP="000E560D">
            <w:pPr>
              <w:ind w:firstLine="0"/>
              <w:rPr>
                <w:bCs/>
                <w:sz w:val="24"/>
                <w:lang w:val="uk-UA"/>
              </w:rPr>
            </w:pPr>
          </w:p>
        </w:tc>
      </w:tr>
      <w:tr w:rsidR="00CA32A6" w:rsidRPr="00354A65" w:rsidTr="005C7A50">
        <w:tc>
          <w:tcPr>
            <w:tcW w:w="2127" w:type="dxa"/>
          </w:tcPr>
          <w:p w:rsidR="00CA32A6" w:rsidRPr="00153E27" w:rsidRDefault="00153E27" w:rsidP="00153E27">
            <w:pPr>
              <w:spacing w:line="240" w:lineRule="auto"/>
              <w:ind w:firstLine="0"/>
              <w:jc w:val="left"/>
              <w:rPr>
                <w:b/>
                <w:bCs/>
                <w:i/>
                <w:sz w:val="20"/>
                <w:lang w:val="uk-UA"/>
              </w:rPr>
            </w:pPr>
            <w:r w:rsidRPr="00153E27">
              <w:rPr>
                <w:b/>
                <w:bCs/>
                <w:i/>
                <w:sz w:val="20"/>
                <w:lang w:val="uk-UA"/>
              </w:rPr>
              <w:t>ТЕРМІН ДІЇ КОНТРАКТУ З КЕРІВНИКОМ</w:t>
            </w:r>
          </w:p>
        </w:tc>
        <w:tc>
          <w:tcPr>
            <w:tcW w:w="8652" w:type="dxa"/>
          </w:tcPr>
          <w:p w:rsidR="00153E27" w:rsidRPr="00153E27" w:rsidRDefault="00153E27" w:rsidP="00153E27">
            <w:pPr>
              <w:spacing w:after="120" w:line="240" w:lineRule="auto"/>
              <w:ind w:firstLine="323"/>
              <w:rPr>
                <w:bCs/>
                <w:sz w:val="24"/>
                <w:lang w:val="uk-UA"/>
              </w:rPr>
            </w:pPr>
            <w:r w:rsidRPr="00153E27">
              <w:rPr>
                <w:bCs/>
                <w:sz w:val="24"/>
                <w:lang w:val="uk-UA"/>
              </w:rPr>
              <w:t>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rsidR="00153E27" w:rsidRPr="00153E27" w:rsidRDefault="00153E27" w:rsidP="00153E27">
            <w:pPr>
              <w:spacing w:after="120" w:line="240" w:lineRule="auto"/>
              <w:ind w:firstLine="323"/>
              <w:rPr>
                <w:bCs/>
                <w:sz w:val="24"/>
                <w:lang w:val="uk-UA"/>
              </w:rPr>
            </w:pPr>
            <w:bookmarkStart w:id="7" w:name="n662"/>
            <w:bookmarkEnd w:id="7"/>
            <w:r w:rsidRPr="00153E27">
              <w:rPr>
                <w:bCs/>
                <w:sz w:val="24"/>
                <w:lang w:val="uk-UA"/>
              </w:rPr>
              <w:t xml:space="preserve">З особою, яка призначається на посаду керівника </w:t>
            </w:r>
            <w:r w:rsidR="00447ED8">
              <w:rPr>
                <w:bCs/>
                <w:sz w:val="24"/>
                <w:lang w:val="uk-UA"/>
              </w:rPr>
              <w:t>ЗЗСО</w:t>
            </w:r>
            <w:r w:rsidRPr="00153E27">
              <w:rPr>
                <w:bCs/>
                <w:sz w:val="24"/>
                <w:lang w:val="uk-UA"/>
              </w:rPr>
              <w:t xml:space="preserve">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153E27" w:rsidRPr="00153E27" w:rsidRDefault="00153E27" w:rsidP="00153E27">
            <w:pPr>
              <w:spacing w:after="120" w:line="240" w:lineRule="auto"/>
              <w:ind w:firstLine="323"/>
              <w:rPr>
                <w:bCs/>
                <w:sz w:val="24"/>
                <w:lang w:val="uk-UA"/>
              </w:rPr>
            </w:pPr>
            <w:bookmarkStart w:id="8" w:name="n663"/>
            <w:bookmarkEnd w:id="8"/>
            <w:r w:rsidRPr="00153E27">
              <w:rPr>
                <w:bCs/>
                <w:sz w:val="24"/>
                <w:lang w:val="uk-UA"/>
              </w:rPr>
              <w:t xml:space="preserve">Особа не може бути керівником одного і того ж </w:t>
            </w:r>
            <w:r w:rsidR="00447ED8">
              <w:rPr>
                <w:bCs/>
                <w:sz w:val="24"/>
                <w:lang w:val="uk-UA"/>
              </w:rPr>
              <w:t>ЗЗСО</w:t>
            </w:r>
            <w:r w:rsidRPr="00153E27">
              <w:rPr>
                <w:bCs/>
                <w:sz w:val="24"/>
                <w:lang w:val="uk-UA"/>
              </w:rPr>
              <w:t xml:space="preserve"> більше ніж два строки підряд (крім тих, що розташовані в населених пунктах з одним </w:t>
            </w:r>
            <w:r w:rsidR="00447ED8">
              <w:rPr>
                <w:bCs/>
                <w:sz w:val="24"/>
                <w:lang w:val="uk-UA"/>
              </w:rPr>
              <w:t>ЗЗСО</w:t>
            </w:r>
            <w:r w:rsidRPr="00153E27">
              <w:rPr>
                <w:bCs/>
                <w:sz w:val="24"/>
                <w:lang w:val="uk-UA"/>
              </w:rPr>
              <w:t xml:space="preserve">). До першого шестирічного строку включається дворічний строк перебування на посаді керівника </w:t>
            </w:r>
            <w:r w:rsidR="00447ED8">
              <w:rPr>
                <w:bCs/>
                <w:sz w:val="24"/>
                <w:lang w:val="uk-UA"/>
              </w:rPr>
              <w:t>ЗЗСО</w:t>
            </w:r>
            <w:r w:rsidRPr="00153E27">
              <w:rPr>
                <w:bCs/>
                <w:sz w:val="24"/>
                <w:lang w:val="uk-UA"/>
              </w:rPr>
              <w:t>, призначеного вперше</w:t>
            </w:r>
            <w:r>
              <w:rPr>
                <w:bCs/>
                <w:sz w:val="24"/>
                <w:lang w:val="uk-UA"/>
              </w:rPr>
              <w:t xml:space="preserve"> (ч. 12 ст. 39 ЗУ «Про повну загальну середню освіту»)</w:t>
            </w:r>
            <w:r w:rsidRPr="00153E27">
              <w:rPr>
                <w:bCs/>
                <w:sz w:val="24"/>
                <w:lang w:val="uk-UA"/>
              </w:rPr>
              <w:t>.</w:t>
            </w:r>
          </w:p>
          <w:p w:rsidR="00CA32A6" w:rsidRPr="00153E27" w:rsidRDefault="00153E27" w:rsidP="00447ED8">
            <w:pPr>
              <w:spacing w:after="120" w:line="240" w:lineRule="auto"/>
              <w:ind w:firstLine="323"/>
              <w:rPr>
                <w:bCs/>
                <w:sz w:val="24"/>
              </w:rPr>
            </w:pPr>
            <w:r w:rsidRPr="00153E27">
              <w:rPr>
                <w:bCs/>
                <w:sz w:val="24"/>
                <w:lang w:val="uk-UA"/>
              </w:rPr>
              <w:t xml:space="preserve">З особою, яка отримує пенсію за віком, але стала переможцем конкурсу, контракт укладають строком на шість років або на два роки, якщо ця особа обійматиме посаду керівника </w:t>
            </w:r>
            <w:r w:rsidR="00447ED8">
              <w:rPr>
                <w:bCs/>
                <w:sz w:val="24"/>
                <w:lang w:val="uk-UA"/>
              </w:rPr>
              <w:t>ЗЗСО</w:t>
            </w:r>
            <w:r w:rsidRPr="00153E27">
              <w:rPr>
                <w:bCs/>
                <w:sz w:val="24"/>
                <w:lang w:val="uk-UA"/>
              </w:rPr>
              <w:t xml:space="preserve"> вперше. Те, що керівник закладу, з яким уклали контракт, досягнув пенсійного віку, не є підставою достроково припинити дію контракту (</w:t>
            </w:r>
            <w:hyperlink r:id="rId5" w:anchor="/document/94/55487/" w:tooltip="лист МОН «Щодо нагальних питань впровадження Закону України «Про повну загальну середню освіту» від 08.04.2020 № 1/9-201" w:history="1">
              <w:r w:rsidRPr="00153E27">
                <w:rPr>
                  <w:rStyle w:val="a3"/>
                  <w:bCs/>
                  <w:color w:val="auto"/>
                  <w:sz w:val="24"/>
                  <w:u w:val="none"/>
                  <w:lang w:val="uk-UA"/>
                </w:rPr>
                <w:t>лист МОН</w:t>
              </w:r>
              <w:r>
                <w:rPr>
                  <w:rStyle w:val="a3"/>
                  <w:bCs/>
                  <w:color w:val="auto"/>
                  <w:sz w:val="24"/>
                  <w:u w:val="none"/>
                  <w:lang w:val="uk-UA"/>
                </w:rPr>
                <w:t>» від 08.04.2020 № 1</w:t>
              </w:r>
              <w:r w:rsidRPr="00153E27">
                <w:rPr>
                  <w:rStyle w:val="a3"/>
                  <w:bCs/>
                  <w:color w:val="auto"/>
                  <w:sz w:val="24"/>
                  <w:u w:val="none"/>
                  <w:lang w:val="uk-UA"/>
                </w:rPr>
                <w:t>/9-201</w:t>
              </w:r>
            </w:hyperlink>
            <w:r>
              <w:rPr>
                <w:bCs/>
                <w:sz w:val="24"/>
                <w:lang w:val="uk-UA"/>
              </w:rPr>
              <w:t xml:space="preserve"> </w:t>
            </w:r>
            <w:r w:rsidRPr="00153E27">
              <w:rPr>
                <w:bCs/>
                <w:sz w:val="24"/>
                <w:lang w:val="uk-UA"/>
              </w:rPr>
              <w:t>«Щодо нагальних питань впровадження Закону України «Про повну загальну середню освіту)</w:t>
            </w:r>
          </w:p>
        </w:tc>
      </w:tr>
      <w:tr w:rsidR="00CA32A6" w:rsidRPr="00354A65" w:rsidTr="005C7A50">
        <w:tc>
          <w:tcPr>
            <w:tcW w:w="2127" w:type="dxa"/>
          </w:tcPr>
          <w:p w:rsidR="00CA32A6" w:rsidRPr="00153E27" w:rsidRDefault="00125A87" w:rsidP="00125A87">
            <w:pPr>
              <w:spacing w:line="240" w:lineRule="auto"/>
              <w:ind w:firstLine="0"/>
              <w:jc w:val="left"/>
              <w:rPr>
                <w:b/>
                <w:bCs/>
                <w:sz w:val="20"/>
                <w:lang w:val="uk-UA"/>
              </w:rPr>
            </w:pPr>
            <w:r w:rsidRPr="00153E27">
              <w:rPr>
                <w:b/>
                <w:bCs/>
                <w:i/>
                <w:sz w:val="20"/>
                <w:lang w:val="uk-UA"/>
              </w:rPr>
              <w:t>ТЕРМІН ДІЇ КОНТРАКТУ З КЕРІВНИКОМ</w:t>
            </w:r>
          </w:p>
        </w:tc>
        <w:tc>
          <w:tcPr>
            <w:tcW w:w="8652" w:type="dxa"/>
          </w:tcPr>
          <w:p w:rsidR="00CA32A6" w:rsidRPr="0057661D" w:rsidRDefault="00125A87" w:rsidP="00447ED8">
            <w:pPr>
              <w:spacing w:after="120" w:line="240" w:lineRule="auto"/>
              <w:ind w:firstLine="323"/>
              <w:rPr>
                <w:bCs/>
                <w:sz w:val="24"/>
                <w:lang w:val="uk-UA"/>
              </w:rPr>
            </w:pPr>
            <w:r w:rsidRPr="00125A87">
              <w:rPr>
                <w:bCs/>
                <w:sz w:val="24"/>
                <w:lang w:val="uk-UA"/>
              </w:rPr>
              <w:t xml:space="preserve">Ст. 22 Закону України «Про повну загальну середню освіту» визначено, що </w:t>
            </w:r>
            <w:r w:rsidRPr="00125A87">
              <w:rPr>
                <w:b/>
                <w:bCs/>
                <w:sz w:val="24"/>
                <w:lang w:val="uk-UA"/>
              </w:rPr>
              <w:t>педагогічні працівники</w:t>
            </w:r>
            <w:r w:rsidRPr="00125A87">
              <w:rPr>
                <w:bCs/>
                <w:sz w:val="24"/>
                <w:lang w:val="uk-UA"/>
              </w:rPr>
              <w:t xml:space="preserve"> державних і комунальних </w:t>
            </w:r>
            <w:r w:rsidR="00447ED8">
              <w:rPr>
                <w:bCs/>
                <w:sz w:val="24"/>
                <w:lang w:val="uk-UA"/>
              </w:rPr>
              <w:t>ЗЗСО</w:t>
            </w:r>
            <w:r w:rsidRPr="00125A87">
              <w:rPr>
                <w:bCs/>
                <w:sz w:val="24"/>
                <w:lang w:val="uk-UA"/>
              </w:rPr>
              <w:t xml:space="preserve">, </w:t>
            </w:r>
            <w:r w:rsidRPr="00125A87">
              <w:rPr>
                <w:b/>
                <w:bCs/>
                <w:sz w:val="24"/>
                <w:lang w:val="uk-UA"/>
              </w:rPr>
              <w:t>які досягли пенсійного віку та яким виплачується пенсія за віком</w:t>
            </w:r>
            <w:r w:rsidRPr="00125A87">
              <w:rPr>
                <w:bCs/>
                <w:sz w:val="24"/>
                <w:lang w:val="uk-UA"/>
              </w:rPr>
              <w:t xml:space="preserve">, працюють на основі </w:t>
            </w:r>
            <w:r w:rsidRPr="00125A87">
              <w:rPr>
                <w:b/>
                <w:bCs/>
                <w:sz w:val="24"/>
                <w:lang w:val="uk-UA"/>
              </w:rPr>
              <w:t>трудових договорів</w:t>
            </w:r>
            <w:r w:rsidRPr="00125A87">
              <w:rPr>
                <w:bCs/>
                <w:sz w:val="24"/>
                <w:lang w:val="uk-UA"/>
              </w:rPr>
              <w:t xml:space="preserve">, що укладаються строком </w:t>
            </w:r>
            <w:r w:rsidRPr="00125A87">
              <w:rPr>
                <w:b/>
                <w:bCs/>
                <w:sz w:val="24"/>
                <w:lang w:val="uk-UA"/>
              </w:rPr>
              <w:t>від одного до трьох років</w:t>
            </w:r>
          </w:p>
        </w:tc>
      </w:tr>
      <w:tr w:rsidR="00CA32A6" w:rsidRPr="00354A65" w:rsidTr="005C7A50">
        <w:tc>
          <w:tcPr>
            <w:tcW w:w="2127" w:type="dxa"/>
          </w:tcPr>
          <w:p w:rsidR="00CA32A6" w:rsidRPr="00E13C93" w:rsidRDefault="00E13C93" w:rsidP="00E13C93">
            <w:pPr>
              <w:spacing w:line="240" w:lineRule="auto"/>
              <w:ind w:firstLine="0"/>
              <w:rPr>
                <w:b/>
                <w:bCs/>
                <w:sz w:val="20"/>
                <w:lang w:val="uk-UA"/>
              </w:rPr>
            </w:pPr>
            <w:r w:rsidRPr="00E13C93">
              <w:rPr>
                <w:b/>
                <w:bCs/>
                <w:sz w:val="20"/>
                <w:lang w:val="uk-UA"/>
              </w:rPr>
              <w:t xml:space="preserve">ОБРАННЯ, ПРИЗНАЧЕННЯ НА ПОСАДУ ТА ЗВІЛЬНЕННЯ З ПОСАДИ КЕРІВНИКА </w:t>
            </w:r>
            <w:r>
              <w:rPr>
                <w:b/>
                <w:bCs/>
                <w:sz w:val="20"/>
                <w:lang w:val="uk-UA"/>
              </w:rPr>
              <w:t xml:space="preserve">ЗЗСО </w:t>
            </w:r>
          </w:p>
        </w:tc>
        <w:tc>
          <w:tcPr>
            <w:tcW w:w="8652" w:type="dxa"/>
          </w:tcPr>
          <w:p w:rsidR="00E13C93" w:rsidRPr="00E13C93" w:rsidRDefault="00E13C93" w:rsidP="00E13C93">
            <w:pPr>
              <w:spacing w:after="120" w:line="240" w:lineRule="auto"/>
              <w:ind w:firstLine="323"/>
              <w:rPr>
                <w:bCs/>
                <w:sz w:val="24"/>
                <w:u w:val="single"/>
                <w:lang w:val="uk-UA"/>
              </w:rPr>
            </w:pPr>
            <w:r w:rsidRPr="00E13C93">
              <w:rPr>
                <w:bCs/>
                <w:sz w:val="24"/>
                <w:u w:val="single"/>
                <w:lang w:val="uk-UA"/>
              </w:rPr>
              <w:t>С</w:t>
            </w:r>
            <w:r w:rsidRPr="00E13C93">
              <w:rPr>
                <w:bCs/>
                <w:sz w:val="24"/>
                <w:u w:val="single"/>
                <w:lang w:val="uk-UA"/>
              </w:rPr>
              <w:t>т</w:t>
            </w:r>
            <w:r w:rsidRPr="00E13C93">
              <w:rPr>
                <w:bCs/>
                <w:sz w:val="24"/>
                <w:u w:val="single"/>
                <w:lang w:val="uk-UA"/>
              </w:rPr>
              <w:t>аття</w:t>
            </w:r>
            <w:r w:rsidRPr="00E13C93">
              <w:rPr>
                <w:bCs/>
                <w:sz w:val="24"/>
                <w:u w:val="single"/>
                <w:lang w:val="uk-UA"/>
              </w:rPr>
              <w:t> 39 З</w:t>
            </w:r>
            <w:r w:rsidRPr="00E13C93">
              <w:rPr>
                <w:bCs/>
                <w:sz w:val="24"/>
                <w:u w:val="single"/>
                <w:lang w:val="uk-UA"/>
              </w:rPr>
              <w:t xml:space="preserve">акону </w:t>
            </w:r>
            <w:r w:rsidRPr="00E13C93">
              <w:rPr>
                <w:bCs/>
                <w:sz w:val="24"/>
                <w:u w:val="single"/>
                <w:lang w:val="uk-UA"/>
              </w:rPr>
              <w:t>У</w:t>
            </w:r>
            <w:r w:rsidRPr="00E13C93">
              <w:rPr>
                <w:bCs/>
                <w:sz w:val="24"/>
                <w:u w:val="single"/>
                <w:lang w:val="uk-UA"/>
              </w:rPr>
              <w:t xml:space="preserve">країни </w:t>
            </w:r>
            <w:r w:rsidRPr="00E13C93">
              <w:rPr>
                <w:bCs/>
                <w:sz w:val="24"/>
                <w:u w:val="single"/>
                <w:lang w:val="uk-UA"/>
              </w:rPr>
              <w:t>«Про повну загальну середню освіту»</w:t>
            </w:r>
          </w:p>
          <w:p w:rsidR="00E13C93" w:rsidRPr="00E13C93" w:rsidRDefault="00E13C93" w:rsidP="00E13C93">
            <w:pPr>
              <w:spacing w:after="120" w:line="240" w:lineRule="auto"/>
              <w:ind w:firstLine="323"/>
              <w:rPr>
                <w:b/>
                <w:bCs/>
                <w:sz w:val="24"/>
                <w:lang w:val="uk-UA"/>
              </w:rPr>
            </w:pPr>
            <w:r>
              <w:rPr>
                <w:bCs/>
                <w:sz w:val="24"/>
                <w:lang w:val="uk-UA"/>
              </w:rPr>
              <w:t>1. </w:t>
            </w:r>
            <w:r w:rsidRPr="00E13C93">
              <w:rPr>
                <w:bCs/>
                <w:sz w:val="24"/>
                <w:lang w:val="uk-UA"/>
              </w:rPr>
              <w:t xml:space="preserve">Керівник державного, комунального </w:t>
            </w:r>
            <w:r>
              <w:rPr>
                <w:bCs/>
                <w:sz w:val="24"/>
                <w:lang w:val="uk-UA"/>
              </w:rPr>
              <w:t>ЗЗСО</w:t>
            </w:r>
            <w:r w:rsidRPr="00E13C93">
              <w:rPr>
                <w:bCs/>
                <w:sz w:val="24"/>
                <w:lang w:val="uk-UA"/>
              </w:rPr>
              <w:t xml:space="preserve"> обирається на посаду </w:t>
            </w:r>
            <w:r w:rsidRPr="00E13C93">
              <w:rPr>
                <w:b/>
                <w:bCs/>
                <w:sz w:val="24"/>
                <w:lang w:val="uk-UA"/>
              </w:rPr>
              <w:t>за результатами конкурсу</w:t>
            </w:r>
            <w:r w:rsidRPr="00E13C93">
              <w:rPr>
                <w:bCs/>
                <w:sz w:val="24"/>
                <w:lang w:val="uk-UA"/>
              </w:rPr>
              <w:t xml:space="preserve">, що проводиться відповідно до вимог </w:t>
            </w:r>
            <w:r w:rsidRPr="00E13C93">
              <w:rPr>
                <w:b/>
                <w:bCs/>
                <w:sz w:val="24"/>
                <w:lang w:val="uk-UA"/>
              </w:rPr>
              <w:t>Закону та положення про конкурс, затвердженого засновником або уповноваженим ним органом (посадовою особою).</w:t>
            </w:r>
          </w:p>
          <w:p w:rsidR="00E13C93" w:rsidRPr="00E13C93" w:rsidRDefault="00E13C93" w:rsidP="00E13C93">
            <w:pPr>
              <w:pBdr>
                <w:top w:val="double" w:sz="4" w:space="1" w:color="auto"/>
                <w:left w:val="double" w:sz="4" w:space="4" w:color="auto"/>
                <w:bottom w:val="double" w:sz="4" w:space="1" w:color="auto"/>
                <w:right w:val="double" w:sz="4" w:space="4" w:color="auto"/>
                <w:between w:val="double" w:sz="4" w:space="1" w:color="auto"/>
                <w:bar w:val="double" w:sz="4" w:color="auto"/>
              </w:pBdr>
              <w:spacing w:after="120" w:line="240" w:lineRule="auto"/>
              <w:ind w:left="606" w:firstLine="0"/>
              <w:rPr>
                <w:bCs/>
                <w:i/>
                <w:sz w:val="24"/>
                <w:lang w:val="uk-UA"/>
              </w:rPr>
            </w:pPr>
            <w:bookmarkStart w:id="9" w:name="n593"/>
            <w:bookmarkEnd w:id="9"/>
            <w:r w:rsidRPr="00E13C93">
              <w:rPr>
                <w:b/>
                <w:bCs/>
                <w:i/>
                <w:sz w:val="24"/>
                <w:lang w:val="uk-UA"/>
              </w:rPr>
              <w:t>ЗВЕРНІТЬ УВАГУ!</w:t>
            </w:r>
            <w:r w:rsidRPr="00E13C93">
              <w:rPr>
                <w:bCs/>
                <w:i/>
                <w:sz w:val="24"/>
                <w:lang w:val="uk-UA"/>
              </w:rPr>
              <w:t xml:space="preserve"> Керівник приватного, корпоративного </w:t>
            </w:r>
            <w:r w:rsidR="00447ED8">
              <w:rPr>
                <w:bCs/>
                <w:i/>
                <w:sz w:val="24"/>
                <w:lang w:val="uk-UA"/>
              </w:rPr>
              <w:t>ЗЗСО</w:t>
            </w:r>
            <w:r w:rsidRPr="00E13C93">
              <w:rPr>
                <w:bCs/>
                <w:i/>
                <w:sz w:val="24"/>
                <w:lang w:val="uk-UA"/>
              </w:rPr>
              <w:t xml:space="preserve"> обирається та призначається на посаду засновником (засновниками) відповідно до установчих документів закладу освіти.</w:t>
            </w:r>
          </w:p>
          <w:p w:rsidR="00E13C93" w:rsidRPr="00E13C93" w:rsidRDefault="00E13C93" w:rsidP="00E13C93">
            <w:pPr>
              <w:spacing w:after="120" w:line="240" w:lineRule="auto"/>
              <w:ind w:firstLine="323"/>
              <w:rPr>
                <w:b/>
                <w:bCs/>
                <w:sz w:val="24"/>
                <w:lang w:val="uk-UA"/>
              </w:rPr>
            </w:pPr>
            <w:bookmarkStart w:id="10" w:name="n594"/>
            <w:bookmarkEnd w:id="10"/>
            <w:r w:rsidRPr="00E13C93">
              <w:rPr>
                <w:bCs/>
                <w:sz w:val="24"/>
                <w:lang w:val="uk-UA"/>
              </w:rPr>
              <w:t>2</w:t>
            </w:r>
            <w:r>
              <w:rPr>
                <w:bCs/>
                <w:sz w:val="24"/>
                <w:lang w:val="uk-UA"/>
              </w:rPr>
              <w:t>. </w:t>
            </w:r>
            <w:r w:rsidRPr="00E13C93">
              <w:rPr>
                <w:bCs/>
                <w:sz w:val="24"/>
                <w:lang w:val="uk-UA"/>
              </w:rPr>
              <w:t xml:space="preserve">Рішення про проведення конкурсу приймається засновником державного чи комунального </w:t>
            </w:r>
            <w:r>
              <w:rPr>
                <w:bCs/>
                <w:sz w:val="24"/>
                <w:lang w:val="uk-UA"/>
              </w:rPr>
              <w:t>ЗЗСО</w:t>
            </w:r>
            <w:r w:rsidRPr="00E13C93">
              <w:rPr>
                <w:bCs/>
                <w:sz w:val="24"/>
                <w:lang w:val="uk-UA"/>
              </w:rPr>
              <w:t xml:space="preserve"> </w:t>
            </w:r>
            <w:r w:rsidRPr="00E13C93">
              <w:rPr>
                <w:b/>
                <w:bCs/>
                <w:sz w:val="24"/>
                <w:lang w:val="uk-UA"/>
              </w:rPr>
              <w:t>або уповноваженим ним органом (посадовою особою):</w:t>
            </w:r>
          </w:p>
          <w:p w:rsidR="00E13C93" w:rsidRPr="00E13C93" w:rsidRDefault="00E13C93" w:rsidP="00E13C93">
            <w:pPr>
              <w:spacing w:after="120" w:line="240" w:lineRule="auto"/>
              <w:ind w:firstLine="323"/>
              <w:rPr>
                <w:bCs/>
                <w:sz w:val="24"/>
                <w:lang w:val="uk-UA"/>
              </w:rPr>
            </w:pPr>
            <w:bookmarkStart w:id="11" w:name="n595"/>
            <w:bookmarkEnd w:id="11"/>
            <w:r w:rsidRPr="00E13C93">
              <w:rPr>
                <w:bCs/>
                <w:sz w:val="24"/>
                <w:lang w:val="uk-UA"/>
              </w:rPr>
              <w:t xml:space="preserve">одночасно з прийняттям рішення про утворення нового </w:t>
            </w:r>
            <w:r>
              <w:rPr>
                <w:bCs/>
                <w:sz w:val="24"/>
                <w:lang w:val="uk-UA"/>
              </w:rPr>
              <w:t>ЗЗСО;</w:t>
            </w:r>
          </w:p>
          <w:p w:rsidR="00E13C93" w:rsidRPr="00E13C93" w:rsidRDefault="00E13C93" w:rsidP="00E13C93">
            <w:pPr>
              <w:spacing w:after="120" w:line="240" w:lineRule="auto"/>
              <w:ind w:firstLine="323"/>
              <w:rPr>
                <w:bCs/>
                <w:sz w:val="24"/>
                <w:lang w:val="uk-UA"/>
              </w:rPr>
            </w:pPr>
            <w:bookmarkStart w:id="12" w:name="n596"/>
            <w:bookmarkEnd w:id="12"/>
            <w:r w:rsidRPr="00E13C93">
              <w:rPr>
                <w:bCs/>
                <w:sz w:val="24"/>
                <w:lang w:val="uk-UA"/>
              </w:rPr>
              <w:t xml:space="preserve">не менше ніж </w:t>
            </w:r>
            <w:r w:rsidRPr="00E13C93">
              <w:rPr>
                <w:b/>
                <w:bCs/>
                <w:sz w:val="24"/>
                <w:lang w:val="uk-UA"/>
              </w:rPr>
              <w:t>за два місяці</w:t>
            </w:r>
            <w:r w:rsidRPr="00E13C93">
              <w:rPr>
                <w:bCs/>
                <w:sz w:val="24"/>
                <w:lang w:val="uk-UA"/>
              </w:rPr>
              <w:t xml:space="preserve"> до завершення строкового трудового договору, укладеного з керівником </w:t>
            </w:r>
            <w:r w:rsidR="00447ED8">
              <w:rPr>
                <w:bCs/>
                <w:sz w:val="24"/>
                <w:lang w:val="uk-UA"/>
              </w:rPr>
              <w:t>ЗЗСО</w:t>
            </w:r>
            <w:r w:rsidRPr="00E13C93">
              <w:rPr>
                <w:bCs/>
                <w:sz w:val="24"/>
                <w:lang w:val="uk-UA"/>
              </w:rPr>
              <w:t>;</w:t>
            </w:r>
          </w:p>
          <w:p w:rsidR="00E13C93" w:rsidRPr="00E13C93" w:rsidRDefault="00E13C93" w:rsidP="00E13C93">
            <w:pPr>
              <w:spacing w:after="120" w:line="240" w:lineRule="auto"/>
              <w:ind w:firstLine="323"/>
              <w:rPr>
                <w:bCs/>
                <w:sz w:val="24"/>
                <w:lang w:val="uk-UA"/>
              </w:rPr>
            </w:pPr>
            <w:bookmarkStart w:id="13" w:name="n597"/>
            <w:bookmarkEnd w:id="13"/>
            <w:r w:rsidRPr="00E13C93">
              <w:rPr>
                <w:bCs/>
                <w:sz w:val="24"/>
                <w:lang w:val="uk-UA"/>
              </w:rPr>
              <w:lastRenderedPageBreak/>
              <w:t xml:space="preserve">не пізніше десяти робочих днів з дня дострокового припинення договору, укладеного з керівником відповідного </w:t>
            </w:r>
            <w:r w:rsidR="00447ED8">
              <w:rPr>
                <w:bCs/>
                <w:sz w:val="24"/>
                <w:lang w:val="uk-UA"/>
              </w:rPr>
              <w:t>ЗЗСО</w:t>
            </w:r>
            <w:r w:rsidRPr="00E13C93">
              <w:rPr>
                <w:bCs/>
                <w:sz w:val="24"/>
                <w:lang w:val="uk-UA"/>
              </w:rPr>
              <w:t>, чи визнання попереднього конкурсу таким, що не відбувся.</w:t>
            </w:r>
          </w:p>
          <w:p w:rsidR="00E13C93" w:rsidRPr="00E13C93" w:rsidRDefault="00E13C93" w:rsidP="00E13C93">
            <w:pPr>
              <w:spacing w:after="120" w:line="240" w:lineRule="auto"/>
              <w:ind w:firstLine="323"/>
              <w:rPr>
                <w:bCs/>
                <w:sz w:val="24"/>
                <w:lang w:val="uk-UA"/>
              </w:rPr>
            </w:pPr>
            <w:bookmarkStart w:id="14" w:name="n598"/>
            <w:bookmarkEnd w:id="14"/>
            <w:r>
              <w:rPr>
                <w:bCs/>
                <w:sz w:val="24"/>
                <w:lang w:val="uk-UA"/>
              </w:rPr>
              <w:t>3. </w:t>
            </w:r>
            <w:r w:rsidRPr="00E13C93">
              <w:rPr>
                <w:b/>
                <w:bCs/>
                <w:sz w:val="24"/>
                <w:lang w:val="uk-UA"/>
              </w:rPr>
              <w:t xml:space="preserve">Оголошення </w:t>
            </w:r>
            <w:r w:rsidRPr="00E13C93">
              <w:rPr>
                <w:bCs/>
                <w:sz w:val="24"/>
                <w:lang w:val="uk-UA"/>
              </w:rPr>
              <w:t>про проведення конкурсу</w:t>
            </w:r>
            <w:r w:rsidRPr="00E13C93">
              <w:rPr>
                <w:b/>
                <w:bCs/>
                <w:sz w:val="24"/>
                <w:lang w:val="uk-UA"/>
              </w:rPr>
              <w:t xml:space="preserve"> оприлюднюється на офіційному вебсайті засновника та на офіційному вебсайті закладу освіти</w:t>
            </w:r>
            <w:r w:rsidRPr="00E13C93">
              <w:rPr>
                <w:bCs/>
                <w:sz w:val="24"/>
                <w:lang w:val="uk-UA"/>
              </w:rPr>
              <w:t xml:space="preserve"> (за наявності) </w:t>
            </w:r>
            <w:r w:rsidRPr="00E13C93">
              <w:rPr>
                <w:bCs/>
                <w:i/>
                <w:sz w:val="24"/>
                <w:u w:val="single"/>
                <w:lang w:val="uk-UA"/>
              </w:rPr>
              <w:t>наступного робочого дня</w:t>
            </w:r>
            <w:r w:rsidRPr="00E13C93">
              <w:rPr>
                <w:bCs/>
                <w:sz w:val="24"/>
                <w:lang w:val="uk-UA"/>
              </w:rPr>
              <w:t xml:space="preserve"> після прийняття рішення про проведення конкурсу та повинне містити:</w:t>
            </w:r>
          </w:p>
          <w:p w:rsidR="00E13C93" w:rsidRPr="00E13C93" w:rsidRDefault="00E13C93" w:rsidP="00E13C93">
            <w:pPr>
              <w:spacing w:after="120" w:line="240" w:lineRule="auto"/>
              <w:ind w:firstLine="323"/>
              <w:rPr>
                <w:bCs/>
                <w:sz w:val="24"/>
                <w:lang w:val="uk-UA"/>
              </w:rPr>
            </w:pPr>
            <w:bookmarkStart w:id="15" w:name="n599"/>
            <w:bookmarkEnd w:id="15"/>
            <w:r w:rsidRPr="00E13C93">
              <w:rPr>
                <w:bCs/>
                <w:sz w:val="24"/>
                <w:lang w:val="uk-UA"/>
              </w:rPr>
              <w:t>найменування і місцезнаходження закладу освіти;</w:t>
            </w:r>
          </w:p>
          <w:p w:rsidR="00E13C93" w:rsidRPr="00E13C93" w:rsidRDefault="00E13C93" w:rsidP="00E13C93">
            <w:pPr>
              <w:spacing w:after="120" w:line="240" w:lineRule="auto"/>
              <w:ind w:firstLine="323"/>
              <w:rPr>
                <w:bCs/>
                <w:sz w:val="24"/>
                <w:lang w:val="uk-UA"/>
              </w:rPr>
            </w:pPr>
            <w:bookmarkStart w:id="16" w:name="n600"/>
            <w:bookmarkEnd w:id="16"/>
            <w:r w:rsidRPr="00E13C93">
              <w:rPr>
                <w:bCs/>
                <w:sz w:val="24"/>
                <w:lang w:val="uk-UA"/>
              </w:rPr>
              <w:t>найменування посади та умови оплати праці;</w:t>
            </w:r>
          </w:p>
          <w:p w:rsidR="00E13C93" w:rsidRPr="00E13C93" w:rsidRDefault="00E13C93" w:rsidP="00E13C93">
            <w:pPr>
              <w:spacing w:after="120" w:line="240" w:lineRule="auto"/>
              <w:ind w:firstLine="323"/>
              <w:rPr>
                <w:bCs/>
                <w:sz w:val="24"/>
                <w:lang w:val="uk-UA"/>
              </w:rPr>
            </w:pPr>
            <w:bookmarkStart w:id="17" w:name="n601"/>
            <w:bookmarkEnd w:id="17"/>
            <w:r w:rsidRPr="00E13C93">
              <w:rPr>
                <w:bCs/>
                <w:sz w:val="24"/>
                <w:lang w:val="uk-UA"/>
              </w:rPr>
              <w:t>кваліфікаційні вимоги до керівника закладу освіти відповідно до цього Закону;</w:t>
            </w:r>
          </w:p>
          <w:p w:rsidR="00E13C93" w:rsidRPr="00E13C93" w:rsidRDefault="00E13C93" w:rsidP="00E13C93">
            <w:pPr>
              <w:spacing w:after="120" w:line="240" w:lineRule="auto"/>
              <w:ind w:firstLine="323"/>
              <w:rPr>
                <w:bCs/>
                <w:sz w:val="24"/>
                <w:lang w:val="uk-UA"/>
              </w:rPr>
            </w:pPr>
            <w:bookmarkStart w:id="18" w:name="n602"/>
            <w:bookmarkEnd w:id="18"/>
            <w:r w:rsidRPr="00E13C93">
              <w:rPr>
                <w:bCs/>
                <w:sz w:val="24"/>
                <w:lang w:val="uk-UA"/>
              </w:rPr>
              <w:t>вичерпний перелік, кінцевий строк і місце подання документів для участі в конкурсі;</w:t>
            </w:r>
          </w:p>
          <w:p w:rsidR="00E13C93" w:rsidRPr="00E13C93" w:rsidRDefault="00E13C93" w:rsidP="00E13C93">
            <w:pPr>
              <w:spacing w:after="120" w:line="240" w:lineRule="auto"/>
              <w:ind w:firstLine="323"/>
              <w:rPr>
                <w:bCs/>
                <w:sz w:val="24"/>
                <w:lang w:val="uk-UA"/>
              </w:rPr>
            </w:pPr>
            <w:bookmarkStart w:id="19" w:name="n603"/>
            <w:bookmarkEnd w:id="19"/>
            <w:r w:rsidRPr="00E13C93">
              <w:rPr>
                <w:bCs/>
                <w:sz w:val="24"/>
                <w:lang w:val="uk-UA"/>
              </w:rPr>
              <w:t>дату та місце початку конкурсного відбору, етапи його проведення та тривалість;</w:t>
            </w:r>
          </w:p>
          <w:p w:rsidR="00E13C93" w:rsidRPr="00E13C93" w:rsidRDefault="00E13C93" w:rsidP="00E13C93">
            <w:pPr>
              <w:spacing w:after="120" w:line="240" w:lineRule="auto"/>
              <w:ind w:firstLine="323"/>
              <w:rPr>
                <w:bCs/>
                <w:sz w:val="24"/>
                <w:lang w:val="uk-UA"/>
              </w:rPr>
            </w:pPr>
            <w:bookmarkStart w:id="20" w:name="n604"/>
            <w:bookmarkEnd w:id="20"/>
            <w:r w:rsidRPr="00E13C93">
              <w:rPr>
                <w:bCs/>
                <w:sz w:val="24"/>
                <w:lang w:val="uk-UA"/>
              </w:rPr>
              <w:t>прізвище та ім’я, номер телефону та адресу електронної пошти особи, уповноваженої надавати інформацію про конкурс та приймати документи для участі в конкурсі.</w:t>
            </w:r>
          </w:p>
          <w:p w:rsidR="00E13C93" w:rsidRPr="00E13C93" w:rsidRDefault="00E13C93" w:rsidP="00E13C93">
            <w:pPr>
              <w:spacing w:after="120" w:line="240" w:lineRule="auto"/>
              <w:ind w:firstLine="323"/>
              <w:rPr>
                <w:bCs/>
                <w:sz w:val="24"/>
                <w:lang w:val="uk-UA"/>
              </w:rPr>
            </w:pPr>
            <w:bookmarkStart w:id="21" w:name="n605"/>
            <w:bookmarkEnd w:id="21"/>
            <w:r>
              <w:rPr>
                <w:bCs/>
                <w:sz w:val="24"/>
                <w:lang w:val="uk-UA"/>
              </w:rPr>
              <w:t>4. </w:t>
            </w:r>
            <w:r w:rsidRPr="00E13C93">
              <w:rPr>
                <w:bCs/>
                <w:sz w:val="24"/>
                <w:lang w:val="uk-UA"/>
              </w:rPr>
              <w:t xml:space="preserve">Для проведення конкурсу засновник формує та затверджує </w:t>
            </w:r>
            <w:r w:rsidRPr="00E13C93">
              <w:rPr>
                <w:b/>
                <w:bCs/>
                <w:sz w:val="24"/>
                <w:lang w:val="uk-UA"/>
              </w:rPr>
              <w:t xml:space="preserve">конкурсну комісію </w:t>
            </w:r>
            <w:r w:rsidRPr="00E13C93">
              <w:rPr>
                <w:bCs/>
                <w:sz w:val="24"/>
                <w:lang w:val="uk-UA"/>
              </w:rPr>
              <w:t xml:space="preserve">чисельністю від </w:t>
            </w:r>
            <w:r w:rsidRPr="00E13C93">
              <w:rPr>
                <w:b/>
                <w:bCs/>
                <w:sz w:val="24"/>
                <w:lang w:val="uk-UA"/>
              </w:rPr>
              <w:t>6 до 15 осіб</w:t>
            </w:r>
            <w:r w:rsidRPr="00E13C93">
              <w:rPr>
                <w:bCs/>
                <w:sz w:val="24"/>
                <w:lang w:val="uk-UA"/>
              </w:rPr>
              <w:t>, до складу якої на паритетних засадах входять представники:</w:t>
            </w:r>
          </w:p>
          <w:p w:rsidR="00E13C93" w:rsidRPr="00E13C93" w:rsidRDefault="00E13C93" w:rsidP="00E13C93">
            <w:pPr>
              <w:spacing w:after="120" w:line="240" w:lineRule="auto"/>
              <w:ind w:firstLine="323"/>
              <w:rPr>
                <w:bCs/>
                <w:sz w:val="24"/>
                <w:lang w:val="uk-UA"/>
              </w:rPr>
            </w:pPr>
            <w:bookmarkStart w:id="22" w:name="n606"/>
            <w:bookmarkEnd w:id="22"/>
            <w:r w:rsidRPr="00E13C93">
              <w:rPr>
                <w:bCs/>
                <w:sz w:val="24"/>
                <w:lang w:val="uk-UA"/>
              </w:rPr>
              <w:t>засновника (посадові особи органу державної влади чи депутати відповідного представницького органу місцевого самоврядування (не більше однієї особи від однієї фракції чи групи);</w:t>
            </w:r>
          </w:p>
          <w:p w:rsidR="00E13C93" w:rsidRPr="00E13C93" w:rsidRDefault="00E13C93" w:rsidP="00E13C93">
            <w:pPr>
              <w:spacing w:after="120" w:line="240" w:lineRule="auto"/>
              <w:ind w:firstLine="323"/>
              <w:rPr>
                <w:bCs/>
                <w:sz w:val="24"/>
                <w:lang w:val="uk-UA"/>
              </w:rPr>
            </w:pPr>
            <w:bookmarkStart w:id="23" w:name="n607"/>
            <w:bookmarkEnd w:id="23"/>
            <w:r w:rsidRPr="00E13C93">
              <w:rPr>
                <w:bCs/>
                <w:sz w:val="24"/>
                <w:lang w:val="uk-UA"/>
              </w:rPr>
              <w:t>відповідної місцевої державної адміністрації чи територіального органу центрального органу виконавчої влади із забезпечення якості освіти (державні службовці);</w:t>
            </w:r>
          </w:p>
          <w:p w:rsidR="00E13C93" w:rsidRPr="00E13C93" w:rsidRDefault="00E13C93" w:rsidP="00E13C93">
            <w:pPr>
              <w:spacing w:after="120" w:line="240" w:lineRule="auto"/>
              <w:ind w:firstLine="323"/>
              <w:rPr>
                <w:bCs/>
                <w:sz w:val="24"/>
                <w:lang w:val="uk-UA"/>
              </w:rPr>
            </w:pPr>
            <w:bookmarkStart w:id="24" w:name="n608"/>
            <w:bookmarkEnd w:id="24"/>
            <w:r w:rsidRPr="00E13C93">
              <w:rPr>
                <w:bCs/>
                <w:sz w:val="24"/>
                <w:lang w:val="uk-UA"/>
              </w:rPr>
              <w:t>інститутів громадянського суспільства (громадських об’єднань керівників закладів освіти, професійних об’єднань педагогічних працівників, районної (міської) профспілкової організації та інших громадських формувань, а також експертів, фахівців у сфері загальної середньої освіти тощо).</w:t>
            </w:r>
          </w:p>
          <w:p w:rsidR="00E13C93" w:rsidRPr="00E13C93" w:rsidRDefault="00E13C93" w:rsidP="00E13C93">
            <w:pPr>
              <w:spacing w:after="120" w:line="240" w:lineRule="auto"/>
              <w:ind w:firstLine="323"/>
              <w:rPr>
                <w:bCs/>
                <w:sz w:val="24"/>
                <w:lang w:val="uk-UA"/>
              </w:rPr>
            </w:pPr>
            <w:bookmarkStart w:id="25" w:name="n609"/>
            <w:bookmarkEnd w:id="25"/>
            <w:r w:rsidRPr="00CF2F0B">
              <w:rPr>
                <w:b/>
                <w:bCs/>
                <w:sz w:val="24"/>
                <w:lang w:val="uk-UA"/>
              </w:rPr>
              <w:t>Вимоги до членів конкурсної комісії</w:t>
            </w:r>
            <w:r w:rsidRPr="00E13C93">
              <w:rPr>
                <w:bCs/>
                <w:sz w:val="24"/>
                <w:lang w:val="uk-UA"/>
              </w:rPr>
              <w:t xml:space="preserve"> та порядок її формування визначаються положенням про конкурс на посаду керівника </w:t>
            </w:r>
            <w:r w:rsidR="00447ED8">
              <w:rPr>
                <w:bCs/>
                <w:sz w:val="24"/>
                <w:lang w:val="uk-UA"/>
              </w:rPr>
              <w:t>ЗЗСО</w:t>
            </w:r>
            <w:r w:rsidRPr="00E13C93">
              <w:rPr>
                <w:bCs/>
                <w:sz w:val="24"/>
                <w:lang w:val="uk-UA"/>
              </w:rPr>
              <w:t>.</w:t>
            </w:r>
          </w:p>
          <w:p w:rsidR="00E13C93" w:rsidRPr="00E13C93" w:rsidRDefault="00E13C93" w:rsidP="00E13C93">
            <w:pPr>
              <w:spacing w:after="120" w:line="240" w:lineRule="auto"/>
              <w:ind w:firstLine="323"/>
              <w:rPr>
                <w:bCs/>
                <w:sz w:val="24"/>
                <w:lang w:val="uk-UA"/>
              </w:rPr>
            </w:pPr>
            <w:bookmarkStart w:id="26" w:name="n610"/>
            <w:bookmarkEnd w:id="26"/>
            <w:r w:rsidRPr="00E13C93">
              <w:rPr>
                <w:bCs/>
                <w:sz w:val="24"/>
                <w:lang w:val="uk-UA"/>
              </w:rPr>
              <w:t>До складу конкурсної комісії не може бути включена особа, яка:</w:t>
            </w:r>
          </w:p>
          <w:p w:rsidR="00E13C93" w:rsidRPr="00E13C93" w:rsidRDefault="00E13C93" w:rsidP="00E13C93">
            <w:pPr>
              <w:spacing w:after="120" w:line="240" w:lineRule="auto"/>
              <w:ind w:firstLine="323"/>
              <w:rPr>
                <w:bCs/>
                <w:sz w:val="24"/>
                <w:lang w:val="uk-UA"/>
              </w:rPr>
            </w:pPr>
            <w:bookmarkStart w:id="27" w:name="n611"/>
            <w:bookmarkEnd w:id="27"/>
            <w:r w:rsidRPr="00E13C93">
              <w:rPr>
                <w:bCs/>
                <w:sz w:val="24"/>
                <w:lang w:val="uk-UA"/>
              </w:rPr>
              <w:t>визнана в установленому законом порядку недієздатною або цивільна дієздатність якої обмежена;</w:t>
            </w:r>
          </w:p>
          <w:p w:rsidR="00E13C93" w:rsidRPr="00E13C93" w:rsidRDefault="00E13C93" w:rsidP="00E13C93">
            <w:pPr>
              <w:spacing w:after="120" w:line="240" w:lineRule="auto"/>
              <w:ind w:firstLine="323"/>
              <w:rPr>
                <w:bCs/>
                <w:sz w:val="24"/>
                <w:lang w:val="uk-UA"/>
              </w:rPr>
            </w:pPr>
            <w:bookmarkStart w:id="28" w:name="n612"/>
            <w:bookmarkEnd w:id="28"/>
            <w:r w:rsidRPr="00E13C93">
              <w:rPr>
                <w:bCs/>
                <w:sz w:val="24"/>
                <w:lang w:val="uk-UA"/>
              </w:rPr>
              <w:t>має судимість або на яку протягом останнього року накладалося адміністративне стягнення за вчинення корупційного або пов’язаного з корупцією правопорушення;</w:t>
            </w:r>
          </w:p>
          <w:p w:rsidR="00E13C93" w:rsidRPr="00E13C93" w:rsidRDefault="00E13C93" w:rsidP="00E13C93">
            <w:pPr>
              <w:spacing w:after="120" w:line="240" w:lineRule="auto"/>
              <w:ind w:firstLine="323"/>
              <w:rPr>
                <w:bCs/>
                <w:sz w:val="24"/>
                <w:lang w:val="uk-UA"/>
              </w:rPr>
            </w:pPr>
            <w:bookmarkStart w:id="29" w:name="n613"/>
            <w:bookmarkEnd w:id="29"/>
            <w:r w:rsidRPr="00E13C93">
              <w:rPr>
                <w:bCs/>
                <w:sz w:val="24"/>
                <w:lang w:val="uk-UA"/>
              </w:rPr>
              <w:t>відповідно до</w:t>
            </w:r>
            <w:r w:rsidR="00CF2F0B">
              <w:rPr>
                <w:bCs/>
                <w:sz w:val="24"/>
                <w:lang w:val="uk-UA"/>
              </w:rPr>
              <w:t xml:space="preserve"> </w:t>
            </w:r>
            <w:hyperlink r:id="rId6" w:tgtFrame="_blank" w:history="1">
              <w:r w:rsidRPr="00CF2F0B">
                <w:rPr>
                  <w:rStyle w:val="a3"/>
                  <w:bCs/>
                  <w:color w:val="auto"/>
                  <w:sz w:val="24"/>
                  <w:u w:val="none"/>
                  <w:lang w:val="uk-UA"/>
                </w:rPr>
                <w:t>Закону України</w:t>
              </w:r>
            </w:hyperlink>
            <w:r w:rsidR="00CF2F0B">
              <w:rPr>
                <w:bCs/>
                <w:sz w:val="24"/>
                <w:lang w:val="uk-UA"/>
              </w:rPr>
              <w:t xml:space="preserve"> «</w:t>
            </w:r>
            <w:r w:rsidRPr="00E13C93">
              <w:rPr>
                <w:bCs/>
                <w:sz w:val="24"/>
                <w:lang w:val="uk-UA"/>
              </w:rPr>
              <w:t>Про запобігання корупції</w:t>
            </w:r>
            <w:r w:rsidR="00CF2F0B">
              <w:rPr>
                <w:bCs/>
                <w:sz w:val="24"/>
                <w:lang w:val="uk-UA"/>
              </w:rPr>
              <w:t>»</w:t>
            </w:r>
            <w:r w:rsidRPr="00E13C93">
              <w:rPr>
                <w:bCs/>
                <w:sz w:val="24"/>
                <w:lang w:val="uk-UA"/>
              </w:rPr>
              <w:t xml:space="preserve"> є близькою особою учасника конкурсу або особою, яка може мати конфлікт інтересів.</w:t>
            </w:r>
          </w:p>
          <w:p w:rsidR="00E13C93" w:rsidRPr="00E13C93" w:rsidRDefault="00E13C93" w:rsidP="00E13C93">
            <w:pPr>
              <w:spacing w:after="120" w:line="240" w:lineRule="auto"/>
              <w:ind w:firstLine="323"/>
              <w:rPr>
                <w:bCs/>
                <w:sz w:val="24"/>
                <w:lang w:val="uk-UA"/>
              </w:rPr>
            </w:pPr>
            <w:bookmarkStart w:id="30" w:name="n614"/>
            <w:bookmarkEnd w:id="30"/>
            <w:r w:rsidRPr="00E13C93">
              <w:rPr>
                <w:bCs/>
                <w:sz w:val="24"/>
                <w:lang w:val="uk-UA"/>
              </w:rPr>
              <w:t xml:space="preserve">У роботі конкурсної комісії </w:t>
            </w:r>
            <w:r w:rsidRPr="00CF2F0B">
              <w:rPr>
                <w:b/>
                <w:bCs/>
                <w:sz w:val="24"/>
                <w:lang w:val="uk-UA"/>
              </w:rPr>
              <w:t>з правом дорадчого голосу</w:t>
            </w:r>
            <w:r w:rsidRPr="00E13C93">
              <w:rPr>
                <w:bCs/>
                <w:sz w:val="24"/>
                <w:lang w:val="uk-UA"/>
              </w:rPr>
              <w:t xml:space="preserve"> можуть брати участь представники органів громадського самоврядування закладу освіти, на посаду керівника якого оголошено конкурс.</w:t>
            </w:r>
          </w:p>
          <w:p w:rsidR="00E13C93" w:rsidRPr="00CF2F0B" w:rsidRDefault="00E13C93" w:rsidP="00E13C93">
            <w:pPr>
              <w:spacing w:after="120" w:line="240" w:lineRule="auto"/>
              <w:ind w:firstLine="323"/>
              <w:rPr>
                <w:b/>
                <w:bCs/>
                <w:sz w:val="24"/>
                <w:lang w:val="uk-UA"/>
              </w:rPr>
            </w:pPr>
            <w:bookmarkStart w:id="31" w:name="n615"/>
            <w:bookmarkEnd w:id="31"/>
            <w:r w:rsidRPr="00CF2F0B">
              <w:rPr>
                <w:b/>
                <w:bCs/>
                <w:sz w:val="24"/>
                <w:lang w:val="uk-UA"/>
              </w:rPr>
              <w:t>Члени конкурсної комісії зобов’язані:</w:t>
            </w:r>
          </w:p>
          <w:p w:rsidR="00E13C93" w:rsidRPr="00E13C93" w:rsidRDefault="00E13C93" w:rsidP="00E13C93">
            <w:pPr>
              <w:spacing w:after="120" w:line="240" w:lineRule="auto"/>
              <w:ind w:firstLine="323"/>
              <w:rPr>
                <w:bCs/>
                <w:sz w:val="24"/>
                <w:lang w:val="uk-UA"/>
              </w:rPr>
            </w:pPr>
            <w:bookmarkStart w:id="32" w:name="n616"/>
            <w:bookmarkEnd w:id="32"/>
            <w:r w:rsidRPr="00E13C93">
              <w:rPr>
                <w:bCs/>
                <w:sz w:val="24"/>
                <w:lang w:val="uk-UA"/>
              </w:rPr>
              <w:lastRenderedPageBreak/>
              <w:t>брати участь у роботі конкурсної комісії та голосувати з питань порядку денного;</w:t>
            </w:r>
          </w:p>
          <w:p w:rsidR="00E13C93" w:rsidRPr="00E13C93" w:rsidRDefault="00E13C93" w:rsidP="00E13C93">
            <w:pPr>
              <w:spacing w:after="120" w:line="240" w:lineRule="auto"/>
              <w:ind w:firstLine="323"/>
              <w:rPr>
                <w:bCs/>
                <w:sz w:val="24"/>
                <w:lang w:val="uk-UA"/>
              </w:rPr>
            </w:pPr>
            <w:bookmarkStart w:id="33" w:name="n617"/>
            <w:bookmarkEnd w:id="33"/>
            <w:r w:rsidRPr="00E13C93">
              <w:rPr>
                <w:bCs/>
                <w:sz w:val="24"/>
                <w:lang w:val="uk-UA"/>
              </w:rPr>
              <w:t>заявляти самовідвід у разі наявності чи настання підстав, передбачених цією статтею, що унеможливлюють їх участь у складі конкурсної комісії.</w:t>
            </w:r>
          </w:p>
          <w:p w:rsidR="00E13C93" w:rsidRPr="00E13C93" w:rsidRDefault="00E13C93" w:rsidP="00E13C93">
            <w:pPr>
              <w:spacing w:after="120" w:line="240" w:lineRule="auto"/>
              <w:ind w:firstLine="323"/>
              <w:rPr>
                <w:bCs/>
                <w:sz w:val="24"/>
                <w:lang w:val="uk-UA"/>
              </w:rPr>
            </w:pPr>
            <w:bookmarkStart w:id="34" w:name="n618"/>
            <w:bookmarkEnd w:id="34"/>
            <w:r w:rsidRPr="00E13C93">
              <w:rPr>
                <w:bCs/>
                <w:sz w:val="24"/>
                <w:lang w:val="uk-UA"/>
              </w:rPr>
              <w:t xml:space="preserve">Конкурсна комісія є повноважною за умови присутності на засіданні </w:t>
            </w:r>
            <w:r w:rsidRPr="00CF2F0B">
              <w:rPr>
                <w:b/>
                <w:bCs/>
                <w:sz w:val="24"/>
                <w:lang w:val="uk-UA"/>
              </w:rPr>
              <w:t>не менше двох третин</w:t>
            </w:r>
            <w:r w:rsidRPr="00E13C93">
              <w:rPr>
                <w:bCs/>
                <w:sz w:val="24"/>
                <w:lang w:val="uk-UA"/>
              </w:rPr>
              <w:t xml:space="preserve"> її затвердженого складу. Конкурсна комісія приймає рішення більшістю голосів від її затвердженого складу. У разі рівного розподілу голосів вирішальним є голос голови конкурсної комісії.</w:t>
            </w:r>
          </w:p>
          <w:p w:rsidR="00E13C93" w:rsidRPr="00E13C93" w:rsidRDefault="00E13C93" w:rsidP="00E13C93">
            <w:pPr>
              <w:spacing w:after="120" w:line="240" w:lineRule="auto"/>
              <w:ind w:firstLine="323"/>
              <w:rPr>
                <w:bCs/>
                <w:sz w:val="24"/>
                <w:lang w:val="uk-UA"/>
              </w:rPr>
            </w:pPr>
            <w:bookmarkStart w:id="35" w:name="n619"/>
            <w:bookmarkEnd w:id="35"/>
            <w:r w:rsidRPr="00E13C93">
              <w:rPr>
                <w:bCs/>
                <w:sz w:val="24"/>
                <w:lang w:val="uk-UA"/>
              </w:rPr>
              <w:t xml:space="preserve">Рішення конкурсної комісії </w:t>
            </w:r>
            <w:r w:rsidRPr="00CF2F0B">
              <w:rPr>
                <w:b/>
                <w:bCs/>
                <w:sz w:val="24"/>
                <w:lang w:val="uk-UA"/>
              </w:rPr>
              <w:t>оформляється протоколом</w:t>
            </w:r>
            <w:r w:rsidRPr="00E13C93">
              <w:rPr>
                <w:bCs/>
                <w:sz w:val="24"/>
                <w:lang w:val="uk-UA"/>
              </w:rPr>
              <w:t xml:space="preserve">, який підписується всіма присутніми членами конкурсної комісії та </w:t>
            </w:r>
            <w:r w:rsidRPr="00CF2F0B">
              <w:rPr>
                <w:b/>
                <w:bCs/>
                <w:sz w:val="24"/>
                <w:lang w:val="uk-UA"/>
              </w:rPr>
              <w:t>оприлюднюється на офіційному вебсайті засновника</w:t>
            </w:r>
            <w:r w:rsidRPr="00E13C93">
              <w:rPr>
                <w:bCs/>
                <w:sz w:val="24"/>
                <w:lang w:val="uk-UA"/>
              </w:rPr>
              <w:t xml:space="preserve"> </w:t>
            </w:r>
            <w:r w:rsidRPr="00CF2F0B">
              <w:rPr>
                <w:bCs/>
                <w:i/>
                <w:sz w:val="24"/>
                <w:u w:val="single"/>
                <w:lang w:val="uk-UA"/>
              </w:rPr>
              <w:t>протягом наступного робочого дня</w:t>
            </w:r>
            <w:r w:rsidRPr="00E13C93">
              <w:rPr>
                <w:bCs/>
                <w:sz w:val="24"/>
                <w:lang w:val="uk-UA"/>
              </w:rPr>
              <w:t xml:space="preserve"> з дня проведення засідання конкурсної комісії.</w:t>
            </w:r>
          </w:p>
          <w:p w:rsidR="00E13C93" w:rsidRPr="00E13C93" w:rsidRDefault="00E13C93" w:rsidP="00E13C93">
            <w:pPr>
              <w:spacing w:after="120" w:line="240" w:lineRule="auto"/>
              <w:ind w:firstLine="323"/>
              <w:rPr>
                <w:bCs/>
                <w:sz w:val="24"/>
                <w:lang w:val="uk-UA"/>
              </w:rPr>
            </w:pPr>
            <w:bookmarkStart w:id="36" w:name="n620"/>
            <w:bookmarkEnd w:id="36"/>
            <w:r w:rsidRPr="00E13C93">
              <w:rPr>
                <w:bCs/>
                <w:sz w:val="24"/>
                <w:lang w:val="uk-UA"/>
              </w:rPr>
              <w:t>Конкурсна комісія та її члени діють на засадах неупередженості, об’єктивності, незалежності, недискримінації, відкритості, прозорості, доброчесності. Не допускаються будь-які втручання в діяльність конкурсної комісії, тиск на членів комісії та учасників конкурсу.</w:t>
            </w:r>
          </w:p>
          <w:p w:rsidR="00E13C93" w:rsidRPr="00CF2F0B" w:rsidRDefault="00CF2F0B" w:rsidP="00E13C93">
            <w:pPr>
              <w:spacing w:after="120" w:line="240" w:lineRule="auto"/>
              <w:ind w:firstLine="323"/>
              <w:rPr>
                <w:b/>
                <w:bCs/>
                <w:sz w:val="24"/>
                <w:lang w:val="uk-UA"/>
              </w:rPr>
            </w:pPr>
            <w:bookmarkStart w:id="37" w:name="n621"/>
            <w:bookmarkEnd w:id="37"/>
            <w:r>
              <w:rPr>
                <w:bCs/>
                <w:sz w:val="24"/>
                <w:lang w:val="uk-UA"/>
              </w:rPr>
              <w:t>5. </w:t>
            </w:r>
            <w:r w:rsidR="00E13C93" w:rsidRPr="00E13C93">
              <w:rPr>
                <w:bCs/>
                <w:sz w:val="24"/>
                <w:lang w:val="uk-UA"/>
              </w:rPr>
              <w:t xml:space="preserve">Для участі в конкурсі подаються такі </w:t>
            </w:r>
            <w:r w:rsidR="00E13C93" w:rsidRPr="00CF2F0B">
              <w:rPr>
                <w:b/>
                <w:bCs/>
                <w:sz w:val="24"/>
                <w:lang w:val="uk-UA"/>
              </w:rPr>
              <w:t>документи:</w:t>
            </w:r>
          </w:p>
          <w:p w:rsidR="00E13C93" w:rsidRPr="00E13C93" w:rsidRDefault="00E13C93" w:rsidP="00E13C93">
            <w:pPr>
              <w:spacing w:after="120" w:line="240" w:lineRule="auto"/>
              <w:ind w:firstLine="323"/>
              <w:rPr>
                <w:bCs/>
                <w:sz w:val="24"/>
                <w:lang w:val="uk-UA"/>
              </w:rPr>
            </w:pPr>
            <w:bookmarkStart w:id="38" w:name="n622"/>
            <w:bookmarkEnd w:id="38"/>
            <w:r w:rsidRPr="00E13C93">
              <w:rPr>
                <w:bCs/>
                <w:sz w:val="24"/>
                <w:lang w:val="uk-UA"/>
              </w:rPr>
              <w:t>заява про участь у конкурсі з наданням згоди на обробку персональних даних відповідно до</w:t>
            </w:r>
            <w:r w:rsidR="00CF2F0B">
              <w:rPr>
                <w:bCs/>
                <w:sz w:val="24"/>
                <w:lang w:val="uk-UA"/>
              </w:rPr>
              <w:t xml:space="preserve"> </w:t>
            </w:r>
            <w:hyperlink r:id="rId7" w:tgtFrame="_blank" w:history="1">
              <w:r w:rsidRPr="00CF2F0B">
                <w:rPr>
                  <w:rStyle w:val="a3"/>
                  <w:bCs/>
                  <w:color w:val="auto"/>
                  <w:sz w:val="24"/>
                  <w:u w:val="none"/>
                  <w:lang w:val="uk-UA"/>
                </w:rPr>
                <w:t>Закону України</w:t>
              </w:r>
            </w:hyperlink>
            <w:r w:rsidR="00CF2F0B" w:rsidRPr="00CF2F0B">
              <w:rPr>
                <w:bCs/>
                <w:sz w:val="24"/>
                <w:lang w:val="uk-UA"/>
              </w:rPr>
              <w:t xml:space="preserve"> </w:t>
            </w:r>
            <w:r w:rsidR="00CF2F0B">
              <w:rPr>
                <w:bCs/>
                <w:sz w:val="24"/>
                <w:lang w:val="uk-UA"/>
              </w:rPr>
              <w:t>«</w:t>
            </w:r>
            <w:r w:rsidRPr="00E13C93">
              <w:rPr>
                <w:bCs/>
                <w:sz w:val="24"/>
                <w:lang w:val="uk-UA"/>
              </w:rPr>
              <w:t>Про захист персональних даних</w:t>
            </w:r>
            <w:r w:rsidR="00CF2F0B">
              <w:rPr>
                <w:bCs/>
                <w:sz w:val="24"/>
                <w:lang w:val="uk-UA"/>
              </w:rPr>
              <w:t>»</w:t>
            </w:r>
            <w:r w:rsidRPr="00E13C93">
              <w:rPr>
                <w:bCs/>
                <w:sz w:val="24"/>
                <w:lang w:val="uk-UA"/>
              </w:rPr>
              <w:t>;</w:t>
            </w:r>
          </w:p>
          <w:p w:rsidR="00E13C93" w:rsidRPr="00E13C93" w:rsidRDefault="00E13C93" w:rsidP="00E13C93">
            <w:pPr>
              <w:spacing w:after="120" w:line="240" w:lineRule="auto"/>
              <w:ind w:firstLine="323"/>
              <w:rPr>
                <w:bCs/>
                <w:sz w:val="24"/>
                <w:lang w:val="uk-UA"/>
              </w:rPr>
            </w:pPr>
            <w:bookmarkStart w:id="39" w:name="n623"/>
            <w:bookmarkEnd w:id="39"/>
            <w:r w:rsidRPr="00E13C93">
              <w:rPr>
                <w:bCs/>
                <w:sz w:val="24"/>
                <w:lang w:val="uk-UA"/>
              </w:rPr>
              <w:t>автобіографія та/або резюме (за вибором учасника конкурсу);</w:t>
            </w:r>
          </w:p>
          <w:p w:rsidR="00E13C93" w:rsidRPr="00E13C93" w:rsidRDefault="00E13C93" w:rsidP="00E13C93">
            <w:pPr>
              <w:spacing w:after="120" w:line="240" w:lineRule="auto"/>
              <w:ind w:firstLine="323"/>
              <w:rPr>
                <w:bCs/>
                <w:sz w:val="24"/>
                <w:lang w:val="uk-UA"/>
              </w:rPr>
            </w:pPr>
            <w:bookmarkStart w:id="40" w:name="n624"/>
            <w:bookmarkEnd w:id="40"/>
            <w:r w:rsidRPr="00E13C93">
              <w:rPr>
                <w:bCs/>
                <w:sz w:val="24"/>
                <w:lang w:val="uk-UA"/>
              </w:rPr>
              <w:t>копія паспорта громадянина України;</w:t>
            </w:r>
          </w:p>
          <w:p w:rsidR="00E13C93" w:rsidRPr="00E13C93" w:rsidRDefault="00E13C93" w:rsidP="00E13C93">
            <w:pPr>
              <w:spacing w:after="120" w:line="240" w:lineRule="auto"/>
              <w:ind w:firstLine="323"/>
              <w:rPr>
                <w:bCs/>
                <w:sz w:val="24"/>
                <w:lang w:val="uk-UA"/>
              </w:rPr>
            </w:pPr>
            <w:bookmarkStart w:id="41" w:name="n625"/>
            <w:bookmarkEnd w:id="41"/>
            <w:r w:rsidRPr="00E13C93">
              <w:rPr>
                <w:bCs/>
                <w:sz w:val="24"/>
                <w:lang w:val="uk-UA"/>
              </w:rPr>
              <w:t>копія документа про вищу освіту (з додатком, що є його невід’ємною частиною) не нижче освітнього ступеня магістра (спеціаліста);</w:t>
            </w:r>
          </w:p>
          <w:p w:rsidR="00E13C93" w:rsidRPr="00AD6145" w:rsidRDefault="00E13C93" w:rsidP="00E13C93">
            <w:pPr>
              <w:spacing w:after="120" w:line="240" w:lineRule="auto"/>
              <w:ind w:firstLine="323"/>
              <w:rPr>
                <w:b/>
                <w:bCs/>
                <w:sz w:val="24"/>
                <w:lang w:val="uk-UA"/>
              </w:rPr>
            </w:pPr>
            <w:bookmarkStart w:id="42" w:name="n626"/>
            <w:bookmarkEnd w:id="42"/>
            <w:r w:rsidRPr="00AD6145">
              <w:rPr>
                <w:b/>
                <w:bCs/>
                <w:sz w:val="24"/>
                <w:lang w:val="uk-UA"/>
              </w:rPr>
              <w:t>документ, що підтверджує вільне володіння державною мовою;</w:t>
            </w:r>
          </w:p>
          <w:p w:rsidR="00E13C93" w:rsidRPr="00E13C93" w:rsidRDefault="00E13C93" w:rsidP="00E13C93">
            <w:pPr>
              <w:spacing w:after="120" w:line="240" w:lineRule="auto"/>
              <w:ind w:firstLine="323"/>
              <w:rPr>
                <w:bCs/>
                <w:sz w:val="24"/>
                <w:lang w:val="uk-UA"/>
              </w:rPr>
            </w:pPr>
            <w:bookmarkStart w:id="43" w:name="n627"/>
            <w:bookmarkEnd w:id="43"/>
            <w:r w:rsidRPr="00E13C93">
              <w:rPr>
                <w:bCs/>
                <w:sz w:val="24"/>
                <w:lang w:val="uk-UA"/>
              </w:rPr>
              <w:t>копія трудової книжки чи інших документів, що підтверджують стаж педагогічної (науково-педагогічної) роботи не менше трьох років на день їх подання (крім приватних та корпоративних закладів освіти);</w:t>
            </w:r>
          </w:p>
          <w:p w:rsidR="00E13C93" w:rsidRPr="00E13C93" w:rsidRDefault="00E13C93" w:rsidP="00E13C93">
            <w:pPr>
              <w:spacing w:after="120" w:line="240" w:lineRule="auto"/>
              <w:ind w:firstLine="323"/>
              <w:rPr>
                <w:bCs/>
                <w:sz w:val="24"/>
                <w:lang w:val="uk-UA"/>
              </w:rPr>
            </w:pPr>
            <w:bookmarkStart w:id="44" w:name="n628"/>
            <w:bookmarkEnd w:id="44"/>
            <w:r w:rsidRPr="00E13C93">
              <w:rPr>
                <w:bCs/>
                <w:sz w:val="24"/>
                <w:lang w:val="uk-UA"/>
              </w:rPr>
              <w:t>довідка про відсутність судимості;</w:t>
            </w:r>
          </w:p>
          <w:p w:rsidR="00E13C93" w:rsidRPr="00AD6145" w:rsidRDefault="00E13C93" w:rsidP="00E13C93">
            <w:pPr>
              <w:spacing w:after="120" w:line="240" w:lineRule="auto"/>
              <w:ind w:firstLine="323"/>
              <w:rPr>
                <w:b/>
                <w:bCs/>
                <w:sz w:val="24"/>
                <w:lang w:val="uk-UA"/>
              </w:rPr>
            </w:pPr>
            <w:bookmarkStart w:id="45" w:name="n629"/>
            <w:bookmarkEnd w:id="45"/>
            <w:r w:rsidRPr="00AD6145">
              <w:rPr>
                <w:b/>
                <w:bCs/>
                <w:sz w:val="24"/>
                <w:lang w:val="uk-UA"/>
              </w:rPr>
              <w:t>довідка про проходження попереднього (періодичного) психіатричного огляду;</w:t>
            </w:r>
          </w:p>
          <w:p w:rsidR="00E13C93" w:rsidRPr="00E13C93" w:rsidRDefault="00E13C93" w:rsidP="00E13C93">
            <w:pPr>
              <w:spacing w:after="120" w:line="240" w:lineRule="auto"/>
              <w:ind w:firstLine="323"/>
              <w:rPr>
                <w:bCs/>
                <w:sz w:val="24"/>
                <w:lang w:val="uk-UA"/>
              </w:rPr>
            </w:pPr>
            <w:bookmarkStart w:id="46" w:name="n630"/>
            <w:bookmarkEnd w:id="46"/>
            <w:r w:rsidRPr="00E13C93">
              <w:rPr>
                <w:bCs/>
                <w:sz w:val="24"/>
                <w:lang w:val="uk-UA"/>
              </w:rPr>
              <w:t>мотиваційний лист, складений у довільній формі.</w:t>
            </w:r>
          </w:p>
          <w:p w:rsidR="00E13C93" w:rsidRPr="00E13C93" w:rsidRDefault="00E13C93" w:rsidP="00E13C93">
            <w:pPr>
              <w:spacing w:after="120" w:line="240" w:lineRule="auto"/>
              <w:ind w:firstLine="323"/>
              <w:rPr>
                <w:bCs/>
                <w:sz w:val="24"/>
                <w:lang w:val="uk-UA"/>
              </w:rPr>
            </w:pPr>
            <w:bookmarkStart w:id="47" w:name="n631"/>
            <w:bookmarkEnd w:id="47"/>
            <w:r w:rsidRPr="00E13C93">
              <w:rPr>
                <w:bCs/>
                <w:sz w:val="24"/>
                <w:lang w:val="uk-UA"/>
              </w:rPr>
              <w:t xml:space="preserve">Особа </w:t>
            </w:r>
            <w:r w:rsidRPr="00AD6145">
              <w:rPr>
                <w:b/>
                <w:bCs/>
                <w:sz w:val="24"/>
                <w:lang w:val="uk-UA"/>
              </w:rPr>
              <w:t>може надати інші документи</w:t>
            </w:r>
            <w:r w:rsidRPr="00E13C93">
              <w:rPr>
                <w:bCs/>
                <w:sz w:val="24"/>
                <w:lang w:val="uk-UA"/>
              </w:rPr>
              <w:t>, що підтверджують її професійні та/або моральні якості.</w:t>
            </w:r>
          </w:p>
          <w:p w:rsidR="00E13C93" w:rsidRPr="00E13C93" w:rsidRDefault="00E13C93" w:rsidP="00E13C93">
            <w:pPr>
              <w:spacing w:after="120" w:line="240" w:lineRule="auto"/>
              <w:ind w:firstLine="323"/>
              <w:rPr>
                <w:bCs/>
                <w:sz w:val="24"/>
                <w:lang w:val="uk-UA"/>
              </w:rPr>
            </w:pPr>
            <w:bookmarkStart w:id="48" w:name="n632"/>
            <w:bookmarkEnd w:id="48"/>
            <w:r w:rsidRPr="00E13C93">
              <w:rPr>
                <w:bCs/>
                <w:sz w:val="24"/>
                <w:lang w:val="uk-UA"/>
              </w:rPr>
              <w:t xml:space="preserve">Визначені у цьому пункті </w:t>
            </w:r>
            <w:r w:rsidRPr="00AD6145">
              <w:rPr>
                <w:b/>
                <w:bCs/>
                <w:sz w:val="24"/>
                <w:lang w:val="uk-UA"/>
              </w:rPr>
              <w:t>документи подаються</w:t>
            </w:r>
            <w:r w:rsidRPr="00E13C93">
              <w:rPr>
                <w:bCs/>
                <w:sz w:val="24"/>
                <w:lang w:val="uk-UA"/>
              </w:rPr>
              <w:t xml:space="preserve"> особисто (або уповноваженою згідно з довіреністю особою) до конкурсної комісії у визначений в оголошенні строк, що може становити </w:t>
            </w:r>
            <w:r w:rsidRPr="00AD6145">
              <w:rPr>
                <w:b/>
                <w:bCs/>
                <w:sz w:val="24"/>
                <w:lang w:val="uk-UA"/>
              </w:rPr>
              <w:t>від 20 до 30 календарних днів</w:t>
            </w:r>
            <w:r w:rsidRPr="00E13C93">
              <w:rPr>
                <w:bCs/>
                <w:sz w:val="24"/>
                <w:lang w:val="uk-UA"/>
              </w:rPr>
              <w:t xml:space="preserve"> з дня оприлюднення оголошення про проведення конкурсу.</w:t>
            </w:r>
          </w:p>
          <w:p w:rsidR="00E13C93" w:rsidRPr="00E13C93" w:rsidRDefault="00E13C93" w:rsidP="00E13C93">
            <w:pPr>
              <w:spacing w:after="120" w:line="240" w:lineRule="auto"/>
              <w:ind w:firstLine="323"/>
              <w:rPr>
                <w:bCs/>
                <w:sz w:val="24"/>
                <w:lang w:val="uk-UA"/>
              </w:rPr>
            </w:pPr>
            <w:bookmarkStart w:id="49" w:name="n633"/>
            <w:bookmarkEnd w:id="49"/>
            <w:r w:rsidRPr="00E13C93">
              <w:rPr>
                <w:bCs/>
                <w:sz w:val="24"/>
                <w:lang w:val="uk-UA"/>
              </w:rPr>
              <w:t xml:space="preserve">Уповноважена особа приймає </w:t>
            </w:r>
            <w:r w:rsidRPr="00AD6145">
              <w:rPr>
                <w:b/>
                <w:bCs/>
                <w:sz w:val="24"/>
                <w:lang w:val="uk-UA"/>
              </w:rPr>
              <w:t>документи за описом</w:t>
            </w:r>
            <w:r w:rsidRPr="00E13C93">
              <w:rPr>
                <w:bCs/>
                <w:sz w:val="24"/>
                <w:lang w:val="uk-UA"/>
              </w:rPr>
              <w:t>, копію якого надає особі, яка їх подає.</w:t>
            </w:r>
          </w:p>
          <w:p w:rsidR="00E13C93" w:rsidRPr="00E13C93" w:rsidRDefault="00AD6145" w:rsidP="00E13C93">
            <w:pPr>
              <w:spacing w:after="120" w:line="240" w:lineRule="auto"/>
              <w:ind w:firstLine="323"/>
              <w:rPr>
                <w:bCs/>
                <w:sz w:val="24"/>
                <w:lang w:val="uk-UA"/>
              </w:rPr>
            </w:pPr>
            <w:bookmarkStart w:id="50" w:name="n634"/>
            <w:bookmarkEnd w:id="50"/>
            <w:r>
              <w:rPr>
                <w:bCs/>
                <w:sz w:val="24"/>
                <w:lang w:val="uk-UA"/>
              </w:rPr>
              <w:t>6. </w:t>
            </w:r>
            <w:r w:rsidR="00E13C93" w:rsidRPr="00AD6145">
              <w:rPr>
                <w:bCs/>
                <w:i/>
                <w:sz w:val="24"/>
                <w:u w:val="single"/>
                <w:lang w:val="uk-UA"/>
              </w:rPr>
              <w:t>Протягом п’яти робочих днів</w:t>
            </w:r>
            <w:r w:rsidR="00E13C93" w:rsidRPr="00E13C93">
              <w:rPr>
                <w:bCs/>
                <w:sz w:val="24"/>
                <w:lang w:val="uk-UA"/>
              </w:rPr>
              <w:t xml:space="preserve"> з дня завершення строку подання документів для участі в конкурсі конкурсна комісія:</w:t>
            </w:r>
          </w:p>
          <w:p w:rsidR="00E13C93" w:rsidRPr="00E13C93" w:rsidRDefault="00E13C93" w:rsidP="00E13C93">
            <w:pPr>
              <w:spacing w:after="120" w:line="240" w:lineRule="auto"/>
              <w:ind w:firstLine="323"/>
              <w:rPr>
                <w:bCs/>
                <w:sz w:val="24"/>
                <w:lang w:val="uk-UA"/>
              </w:rPr>
            </w:pPr>
            <w:bookmarkStart w:id="51" w:name="n635"/>
            <w:bookmarkEnd w:id="51"/>
            <w:r w:rsidRPr="00E13C93">
              <w:rPr>
                <w:bCs/>
                <w:sz w:val="24"/>
                <w:lang w:val="uk-UA"/>
              </w:rPr>
              <w:t>перевіряє подані документи щодо відповідності установленим вимогам;</w:t>
            </w:r>
          </w:p>
          <w:p w:rsidR="00E13C93" w:rsidRPr="00E13C93" w:rsidRDefault="00E13C93" w:rsidP="00E13C93">
            <w:pPr>
              <w:spacing w:after="120" w:line="240" w:lineRule="auto"/>
              <w:ind w:firstLine="323"/>
              <w:rPr>
                <w:bCs/>
                <w:sz w:val="24"/>
                <w:lang w:val="uk-UA"/>
              </w:rPr>
            </w:pPr>
            <w:bookmarkStart w:id="52" w:name="n636"/>
            <w:bookmarkEnd w:id="52"/>
            <w:r w:rsidRPr="00E13C93">
              <w:rPr>
                <w:bCs/>
                <w:sz w:val="24"/>
                <w:lang w:val="uk-UA"/>
              </w:rPr>
              <w:t>приймає рішення про допущення та/або недопущення до участі у конкурсі;</w:t>
            </w:r>
          </w:p>
          <w:p w:rsidR="00E13C93" w:rsidRPr="00E13C93" w:rsidRDefault="00E13C93" w:rsidP="00E13C93">
            <w:pPr>
              <w:spacing w:after="120" w:line="240" w:lineRule="auto"/>
              <w:ind w:firstLine="323"/>
              <w:rPr>
                <w:bCs/>
                <w:sz w:val="24"/>
                <w:lang w:val="uk-UA"/>
              </w:rPr>
            </w:pPr>
            <w:bookmarkStart w:id="53" w:name="n637"/>
            <w:bookmarkEnd w:id="53"/>
            <w:r w:rsidRPr="00E13C93">
              <w:rPr>
                <w:bCs/>
                <w:sz w:val="24"/>
                <w:lang w:val="uk-UA"/>
              </w:rPr>
              <w:lastRenderedPageBreak/>
              <w:t>оприлюднює на офіційному вебсайті засновника перелік осіб, допущених до участі у конкурсному відборі (далі - кандидати).</w:t>
            </w:r>
          </w:p>
          <w:p w:rsidR="00E13C93" w:rsidRPr="00E13C93" w:rsidRDefault="00E13C93" w:rsidP="00E13C93">
            <w:pPr>
              <w:spacing w:after="120" w:line="240" w:lineRule="auto"/>
              <w:ind w:firstLine="323"/>
              <w:rPr>
                <w:bCs/>
                <w:sz w:val="24"/>
                <w:lang w:val="uk-UA"/>
              </w:rPr>
            </w:pPr>
            <w:bookmarkStart w:id="54" w:name="n638"/>
            <w:bookmarkEnd w:id="54"/>
            <w:r w:rsidRPr="00E13C93">
              <w:rPr>
                <w:bCs/>
                <w:sz w:val="24"/>
                <w:lang w:val="uk-UA"/>
              </w:rPr>
              <w:t>До участі у конкурсі не можуть бути допущені особи, які:</w:t>
            </w:r>
          </w:p>
          <w:p w:rsidR="00E13C93" w:rsidRPr="00E13C93" w:rsidRDefault="00E13C93" w:rsidP="00E13C93">
            <w:pPr>
              <w:spacing w:after="120" w:line="240" w:lineRule="auto"/>
              <w:ind w:firstLine="323"/>
              <w:rPr>
                <w:bCs/>
                <w:sz w:val="24"/>
                <w:lang w:val="uk-UA"/>
              </w:rPr>
            </w:pPr>
            <w:bookmarkStart w:id="55" w:name="n639"/>
            <w:bookmarkEnd w:id="55"/>
            <w:r w:rsidRPr="00E13C93">
              <w:rPr>
                <w:bCs/>
                <w:sz w:val="24"/>
                <w:lang w:val="uk-UA"/>
              </w:rPr>
              <w:t xml:space="preserve">не можуть обіймати посаду керівника </w:t>
            </w:r>
            <w:r w:rsidR="00447ED8">
              <w:rPr>
                <w:bCs/>
                <w:sz w:val="24"/>
                <w:lang w:val="uk-UA"/>
              </w:rPr>
              <w:t>ЗЗСО</w:t>
            </w:r>
            <w:r w:rsidRPr="00E13C93">
              <w:rPr>
                <w:bCs/>
                <w:sz w:val="24"/>
                <w:lang w:val="uk-UA"/>
              </w:rPr>
              <w:t xml:space="preserve"> відповідно до цього Закону;</w:t>
            </w:r>
          </w:p>
          <w:p w:rsidR="00E13C93" w:rsidRPr="00E13C93" w:rsidRDefault="00E13C93" w:rsidP="00E13C93">
            <w:pPr>
              <w:spacing w:after="120" w:line="240" w:lineRule="auto"/>
              <w:ind w:firstLine="323"/>
              <w:rPr>
                <w:bCs/>
                <w:sz w:val="24"/>
                <w:lang w:val="uk-UA"/>
              </w:rPr>
            </w:pPr>
            <w:bookmarkStart w:id="56" w:name="n640"/>
            <w:bookmarkEnd w:id="56"/>
            <w:r w:rsidRPr="00E13C93">
              <w:rPr>
                <w:bCs/>
                <w:sz w:val="24"/>
                <w:lang w:val="uk-UA"/>
              </w:rPr>
              <w:t>подали не всі документи, визначені цим Законом, для участі в конкурсі;</w:t>
            </w:r>
          </w:p>
          <w:p w:rsidR="00E13C93" w:rsidRPr="00E13C93" w:rsidRDefault="00E13C93" w:rsidP="00E13C93">
            <w:pPr>
              <w:spacing w:after="120" w:line="240" w:lineRule="auto"/>
              <w:ind w:firstLine="323"/>
              <w:rPr>
                <w:bCs/>
                <w:sz w:val="24"/>
                <w:lang w:val="uk-UA"/>
              </w:rPr>
            </w:pPr>
            <w:bookmarkStart w:id="57" w:name="n641"/>
            <w:bookmarkEnd w:id="57"/>
            <w:r w:rsidRPr="00E13C93">
              <w:rPr>
                <w:bCs/>
                <w:sz w:val="24"/>
                <w:lang w:val="uk-UA"/>
              </w:rPr>
              <w:t>подали документи після завершення строку їх подання.</w:t>
            </w:r>
          </w:p>
          <w:p w:rsidR="00E13C93" w:rsidRPr="00E13C93" w:rsidRDefault="00AD6145" w:rsidP="00E13C93">
            <w:pPr>
              <w:spacing w:after="120" w:line="240" w:lineRule="auto"/>
              <w:ind w:firstLine="323"/>
              <w:rPr>
                <w:bCs/>
                <w:sz w:val="24"/>
                <w:lang w:val="uk-UA"/>
              </w:rPr>
            </w:pPr>
            <w:bookmarkStart w:id="58" w:name="n642"/>
            <w:bookmarkEnd w:id="58"/>
            <w:r>
              <w:rPr>
                <w:bCs/>
                <w:sz w:val="24"/>
                <w:lang w:val="uk-UA"/>
              </w:rPr>
              <w:t>7. </w:t>
            </w:r>
            <w:r w:rsidR="00E13C93" w:rsidRPr="00E13C93">
              <w:rPr>
                <w:bCs/>
                <w:sz w:val="24"/>
                <w:lang w:val="uk-UA"/>
              </w:rPr>
              <w:t xml:space="preserve">Засновник зобов’язаний організувати та забезпечити ознайомлення кандидатів із </w:t>
            </w:r>
            <w:r>
              <w:rPr>
                <w:bCs/>
                <w:sz w:val="24"/>
                <w:lang w:val="uk-UA"/>
              </w:rPr>
              <w:t>ЗЗСО</w:t>
            </w:r>
            <w:r w:rsidR="00E13C93" w:rsidRPr="00E13C93">
              <w:rPr>
                <w:bCs/>
                <w:sz w:val="24"/>
                <w:lang w:val="uk-UA"/>
              </w:rPr>
              <w:t xml:space="preserve">, його трудовим колективом та представниками органів громадського самоврядування такого закладу </w:t>
            </w:r>
            <w:r w:rsidR="00E13C93" w:rsidRPr="00AD6145">
              <w:rPr>
                <w:bCs/>
                <w:i/>
                <w:sz w:val="24"/>
                <w:u w:val="single"/>
                <w:lang w:val="uk-UA"/>
              </w:rPr>
              <w:t>не пізніше п’яти робочих днів</w:t>
            </w:r>
            <w:r w:rsidR="00E13C93" w:rsidRPr="00E13C93">
              <w:rPr>
                <w:bCs/>
                <w:sz w:val="24"/>
                <w:lang w:val="uk-UA"/>
              </w:rPr>
              <w:t xml:space="preserve"> до початку проведення конкурсного відбору.</w:t>
            </w:r>
          </w:p>
          <w:p w:rsidR="00E13C93" w:rsidRPr="00E13C93" w:rsidRDefault="00E13C93" w:rsidP="00E13C93">
            <w:pPr>
              <w:spacing w:after="120" w:line="240" w:lineRule="auto"/>
              <w:ind w:firstLine="323"/>
              <w:rPr>
                <w:bCs/>
                <w:sz w:val="24"/>
                <w:lang w:val="uk-UA"/>
              </w:rPr>
            </w:pPr>
            <w:bookmarkStart w:id="59" w:name="n643"/>
            <w:bookmarkEnd w:id="59"/>
            <w:r w:rsidRPr="00E13C93">
              <w:rPr>
                <w:bCs/>
                <w:sz w:val="24"/>
                <w:lang w:val="uk-UA"/>
              </w:rPr>
              <w:t xml:space="preserve">8. </w:t>
            </w:r>
            <w:r w:rsidRPr="00AD6145">
              <w:rPr>
                <w:b/>
                <w:bCs/>
                <w:sz w:val="24"/>
                <w:lang w:val="uk-UA"/>
              </w:rPr>
              <w:t>Конкурсний відбір переможця конкурсу</w:t>
            </w:r>
            <w:r w:rsidRPr="00E13C93">
              <w:rPr>
                <w:bCs/>
                <w:sz w:val="24"/>
                <w:lang w:val="uk-UA"/>
              </w:rPr>
              <w:t xml:space="preserve"> здійснюється за результатами:</w:t>
            </w:r>
          </w:p>
          <w:p w:rsidR="00E13C93" w:rsidRPr="00E13C93" w:rsidRDefault="00E13C93" w:rsidP="00E13C93">
            <w:pPr>
              <w:spacing w:after="120" w:line="240" w:lineRule="auto"/>
              <w:ind w:firstLine="323"/>
              <w:rPr>
                <w:bCs/>
                <w:sz w:val="24"/>
                <w:lang w:val="uk-UA"/>
              </w:rPr>
            </w:pPr>
            <w:bookmarkStart w:id="60" w:name="n644"/>
            <w:bookmarkEnd w:id="60"/>
            <w:r w:rsidRPr="00E13C93">
              <w:rPr>
                <w:bCs/>
                <w:sz w:val="24"/>
                <w:lang w:val="uk-UA"/>
              </w:rPr>
              <w:t>перевірки знання законодавства у сфері загальної середньої освіти, зокрема цього Закону,</w:t>
            </w:r>
            <w:r w:rsidR="00AD6145">
              <w:rPr>
                <w:bCs/>
                <w:sz w:val="24"/>
                <w:lang w:val="uk-UA"/>
              </w:rPr>
              <w:t xml:space="preserve"> </w:t>
            </w:r>
            <w:hyperlink r:id="rId8" w:tgtFrame="_blank" w:history="1">
              <w:r w:rsidRPr="00AD6145">
                <w:rPr>
                  <w:rStyle w:val="a3"/>
                  <w:bCs/>
                  <w:color w:val="auto"/>
                  <w:sz w:val="24"/>
                  <w:u w:val="none"/>
                  <w:lang w:val="uk-UA"/>
                </w:rPr>
                <w:t>Закону України</w:t>
              </w:r>
            </w:hyperlink>
            <w:r w:rsidR="00AD6145">
              <w:rPr>
                <w:bCs/>
                <w:sz w:val="24"/>
                <w:lang w:val="uk-UA"/>
              </w:rPr>
              <w:t xml:space="preserve"> «</w:t>
            </w:r>
            <w:r w:rsidRPr="00E13C93">
              <w:rPr>
                <w:bCs/>
                <w:sz w:val="24"/>
                <w:lang w:val="uk-UA"/>
              </w:rPr>
              <w:t>Про освіту</w:t>
            </w:r>
            <w:r w:rsidR="00AD6145">
              <w:rPr>
                <w:bCs/>
                <w:sz w:val="24"/>
                <w:lang w:val="uk-UA"/>
              </w:rPr>
              <w:t>»</w:t>
            </w:r>
            <w:r w:rsidRPr="00E13C93">
              <w:rPr>
                <w:bCs/>
                <w:sz w:val="24"/>
                <w:lang w:val="uk-UA"/>
              </w:rPr>
              <w:t xml:space="preserve"> та інших нормативно-правових актів у сфері загальної середньої освіти;</w:t>
            </w:r>
          </w:p>
          <w:p w:rsidR="00E13C93" w:rsidRPr="00C2557D" w:rsidRDefault="00E13C93" w:rsidP="00E13C93">
            <w:pPr>
              <w:spacing w:after="120" w:line="240" w:lineRule="auto"/>
              <w:ind w:firstLine="323"/>
              <w:rPr>
                <w:b/>
                <w:bCs/>
                <w:sz w:val="24"/>
                <w:lang w:val="uk-UA"/>
              </w:rPr>
            </w:pPr>
            <w:bookmarkStart w:id="61" w:name="n645"/>
            <w:bookmarkEnd w:id="61"/>
            <w:r w:rsidRPr="00E13C93">
              <w:rPr>
                <w:bCs/>
                <w:sz w:val="24"/>
                <w:lang w:val="uk-UA"/>
              </w:rPr>
              <w:t xml:space="preserve">перевірки професійних компетентностей шляхом </w:t>
            </w:r>
            <w:r w:rsidRPr="00C2557D">
              <w:rPr>
                <w:b/>
                <w:bCs/>
                <w:sz w:val="24"/>
                <w:lang w:val="uk-UA"/>
              </w:rPr>
              <w:t>письмового виконання ситуаційного завдання;</w:t>
            </w:r>
          </w:p>
          <w:p w:rsidR="00E13C93" w:rsidRPr="00E13C93" w:rsidRDefault="00E13C93" w:rsidP="00E13C93">
            <w:pPr>
              <w:spacing w:after="120" w:line="240" w:lineRule="auto"/>
              <w:ind w:firstLine="323"/>
              <w:rPr>
                <w:bCs/>
                <w:sz w:val="24"/>
                <w:lang w:val="uk-UA"/>
              </w:rPr>
            </w:pPr>
            <w:bookmarkStart w:id="62" w:name="n646"/>
            <w:bookmarkEnd w:id="62"/>
            <w:r w:rsidRPr="00E13C93">
              <w:rPr>
                <w:bCs/>
                <w:sz w:val="24"/>
                <w:lang w:val="uk-UA"/>
              </w:rPr>
              <w:t xml:space="preserve">публічної та відкритої </w:t>
            </w:r>
            <w:r w:rsidRPr="00C2557D">
              <w:rPr>
                <w:b/>
                <w:bCs/>
                <w:sz w:val="24"/>
                <w:lang w:val="uk-UA"/>
              </w:rPr>
              <w:t xml:space="preserve">презентації </w:t>
            </w:r>
            <w:r w:rsidRPr="00E13C93">
              <w:rPr>
                <w:bCs/>
                <w:sz w:val="24"/>
                <w:lang w:val="uk-UA"/>
              </w:rPr>
              <w:t xml:space="preserve">державною мовою </w:t>
            </w:r>
            <w:r w:rsidRPr="00C2557D">
              <w:rPr>
                <w:b/>
                <w:bCs/>
                <w:sz w:val="24"/>
                <w:lang w:val="uk-UA"/>
              </w:rPr>
              <w:t xml:space="preserve">перспективного плану розвитку </w:t>
            </w:r>
            <w:r w:rsidR="00447ED8">
              <w:rPr>
                <w:b/>
                <w:bCs/>
                <w:sz w:val="24"/>
                <w:lang w:val="uk-UA"/>
              </w:rPr>
              <w:t>ЗЗСО</w:t>
            </w:r>
            <w:r w:rsidRPr="00E13C93">
              <w:rPr>
                <w:bCs/>
                <w:sz w:val="24"/>
                <w:lang w:val="uk-UA"/>
              </w:rPr>
              <w:t>, а також надання відповідей на запитання членів конкурсної комісії в межах змісту конкурсного випробування.</w:t>
            </w:r>
          </w:p>
          <w:p w:rsidR="00E13C93" w:rsidRPr="00E13C93" w:rsidRDefault="00E13C93" w:rsidP="00E13C93">
            <w:pPr>
              <w:spacing w:after="120" w:line="240" w:lineRule="auto"/>
              <w:ind w:firstLine="323"/>
              <w:rPr>
                <w:bCs/>
                <w:sz w:val="24"/>
                <w:lang w:val="uk-UA"/>
              </w:rPr>
            </w:pPr>
            <w:bookmarkStart w:id="63" w:name="n647"/>
            <w:bookmarkEnd w:id="63"/>
            <w:r w:rsidRPr="00E13C93">
              <w:rPr>
                <w:bCs/>
                <w:sz w:val="24"/>
                <w:lang w:val="uk-UA"/>
              </w:rPr>
              <w:t>Перелік питань для перевірки знання законодавства у сфері загальної середньої освіти затверджується центральним органом виконавчої влади у сфері освіти і науки</w:t>
            </w:r>
            <w:r w:rsidR="00C2557D">
              <w:rPr>
                <w:bCs/>
                <w:sz w:val="24"/>
                <w:lang w:val="uk-UA"/>
              </w:rPr>
              <w:t xml:space="preserve"> (</w:t>
            </w:r>
            <w:r w:rsidR="00C2557D" w:rsidRPr="00C2557D">
              <w:rPr>
                <w:b/>
                <w:bCs/>
                <w:sz w:val="24"/>
                <w:lang w:val="uk-UA"/>
              </w:rPr>
              <w:t>наказ МОН від 19.05.2020 № 654 «Щодо примірного переліку питань»)</w:t>
            </w:r>
            <w:r w:rsidRPr="00C2557D">
              <w:rPr>
                <w:b/>
                <w:bCs/>
                <w:sz w:val="24"/>
                <w:lang w:val="uk-UA"/>
              </w:rPr>
              <w:t>.</w:t>
            </w:r>
          </w:p>
          <w:p w:rsidR="00E13C93" w:rsidRPr="00E13C93" w:rsidRDefault="00E13C93" w:rsidP="00E13C93">
            <w:pPr>
              <w:spacing w:after="120" w:line="240" w:lineRule="auto"/>
              <w:ind w:firstLine="323"/>
              <w:rPr>
                <w:bCs/>
                <w:sz w:val="24"/>
                <w:lang w:val="uk-UA"/>
              </w:rPr>
            </w:pPr>
            <w:bookmarkStart w:id="64" w:name="n648"/>
            <w:bookmarkEnd w:id="64"/>
            <w:r w:rsidRPr="008C0539">
              <w:rPr>
                <w:b/>
                <w:bCs/>
                <w:sz w:val="24"/>
                <w:lang w:val="uk-UA"/>
              </w:rPr>
              <w:t>Форма перевірки знання законодавства</w:t>
            </w:r>
            <w:r w:rsidRPr="00E13C93">
              <w:rPr>
                <w:bCs/>
                <w:sz w:val="24"/>
                <w:lang w:val="uk-UA"/>
              </w:rPr>
              <w:t xml:space="preserve"> (письмове чи комп’ютерне тестування), зразок ситуаційного завдання та критерії їх оцінювання </w:t>
            </w:r>
            <w:r w:rsidRPr="008C0539">
              <w:rPr>
                <w:b/>
                <w:bCs/>
                <w:sz w:val="24"/>
                <w:lang w:val="uk-UA"/>
              </w:rPr>
              <w:t xml:space="preserve">визначаються у положенні про конкурс на посаду керівника </w:t>
            </w:r>
            <w:r w:rsidR="00447ED8">
              <w:rPr>
                <w:b/>
                <w:bCs/>
                <w:sz w:val="24"/>
                <w:lang w:val="uk-UA"/>
              </w:rPr>
              <w:t>ЗЗСО</w:t>
            </w:r>
            <w:r w:rsidRPr="008C0539">
              <w:rPr>
                <w:b/>
                <w:bCs/>
                <w:sz w:val="24"/>
                <w:lang w:val="uk-UA"/>
              </w:rPr>
              <w:t>.</w:t>
            </w:r>
          </w:p>
          <w:p w:rsidR="00E13C93" w:rsidRPr="00E13C93" w:rsidRDefault="00E13C93" w:rsidP="00E13C93">
            <w:pPr>
              <w:spacing w:after="120" w:line="240" w:lineRule="auto"/>
              <w:ind w:firstLine="323"/>
              <w:rPr>
                <w:bCs/>
                <w:sz w:val="24"/>
                <w:lang w:val="uk-UA"/>
              </w:rPr>
            </w:pPr>
            <w:bookmarkStart w:id="65" w:name="n649"/>
            <w:bookmarkEnd w:id="65"/>
            <w:r w:rsidRPr="00E13C93">
              <w:rPr>
                <w:bCs/>
                <w:sz w:val="24"/>
                <w:lang w:val="uk-UA"/>
              </w:rPr>
              <w:t xml:space="preserve">Засновник зобов’язаний </w:t>
            </w:r>
            <w:r w:rsidRPr="008C0539">
              <w:rPr>
                <w:b/>
                <w:bCs/>
                <w:sz w:val="24"/>
                <w:lang w:val="uk-UA"/>
              </w:rPr>
              <w:t>забезпечити</w:t>
            </w:r>
            <w:r w:rsidRPr="00E13C93">
              <w:rPr>
                <w:bCs/>
                <w:sz w:val="24"/>
                <w:lang w:val="uk-UA"/>
              </w:rPr>
              <w:t xml:space="preserve"> </w:t>
            </w:r>
            <w:r w:rsidRPr="008C0539">
              <w:rPr>
                <w:b/>
                <w:bCs/>
                <w:sz w:val="24"/>
                <w:lang w:val="uk-UA"/>
              </w:rPr>
              <w:t>відеофіксацію</w:t>
            </w:r>
            <w:r w:rsidRPr="00E13C93">
              <w:rPr>
                <w:bCs/>
                <w:sz w:val="24"/>
                <w:lang w:val="uk-UA"/>
              </w:rPr>
              <w:t xml:space="preserve"> та (за можливості) відеотрансляцію конкурсного відбору з подальшим оприлюдненням на своєму офіційному вебсайті відеозапису протягом одного робочого дня з дня його проведення.</w:t>
            </w:r>
          </w:p>
          <w:p w:rsidR="00E13C93" w:rsidRPr="00E13C93" w:rsidRDefault="008C0539" w:rsidP="00E13C93">
            <w:pPr>
              <w:spacing w:after="120" w:line="240" w:lineRule="auto"/>
              <w:ind w:firstLine="323"/>
              <w:rPr>
                <w:bCs/>
                <w:sz w:val="24"/>
                <w:lang w:val="uk-UA"/>
              </w:rPr>
            </w:pPr>
            <w:bookmarkStart w:id="66" w:name="n650"/>
            <w:bookmarkEnd w:id="66"/>
            <w:r>
              <w:rPr>
                <w:bCs/>
                <w:sz w:val="24"/>
                <w:lang w:val="uk-UA"/>
              </w:rPr>
              <w:t>9. </w:t>
            </w:r>
            <w:r w:rsidR="00E13C93" w:rsidRPr="00E13C93">
              <w:rPr>
                <w:bCs/>
                <w:sz w:val="24"/>
                <w:lang w:val="uk-UA"/>
              </w:rPr>
              <w:t xml:space="preserve">Конкурсна комісія </w:t>
            </w:r>
            <w:r w:rsidR="00E13C93" w:rsidRPr="008C0539">
              <w:rPr>
                <w:bCs/>
                <w:i/>
                <w:sz w:val="24"/>
                <w:u w:val="single"/>
                <w:lang w:val="uk-UA"/>
              </w:rPr>
              <w:t>протягом двох робочих днів</w:t>
            </w:r>
            <w:r w:rsidR="00E13C93" w:rsidRPr="00E13C93">
              <w:rPr>
                <w:bCs/>
                <w:sz w:val="24"/>
                <w:lang w:val="uk-UA"/>
              </w:rPr>
              <w:t xml:space="preserve"> з дня завершення конкурсного відбору визначає переможця конкурсу та оприлюднює результати конкурсу на офіційному вебсайті засновника.</w:t>
            </w:r>
          </w:p>
          <w:p w:rsidR="00E13C93" w:rsidRPr="00E13C93" w:rsidRDefault="00E13C93" w:rsidP="00E13C93">
            <w:pPr>
              <w:spacing w:after="120" w:line="240" w:lineRule="auto"/>
              <w:ind w:firstLine="323"/>
              <w:rPr>
                <w:bCs/>
                <w:sz w:val="24"/>
                <w:lang w:val="uk-UA"/>
              </w:rPr>
            </w:pPr>
            <w:bookmarkStart w:id="67" w:name="n651"/>
            <w:bookmarkEnd w:id="67"/>
            <w:r w:rsidRPr="00E13C93">
              <w:rPr>
                <w:bCs/>
                <w:sz w:val="24"/>
                <w:lang w:val="uk-UA"/>
              </w:rPr>
              <w:t>За результатами конкурсних випробувань конкурсна комісія визначає переможця конкурсу або визнає конкурс таким, що не відбувся.</w:t>
            </w:r>
          </w:p>
          <w:p w:rsidR="00E13C93" w:rsidRPr="00E13C93" w:rsidRDefault="00E13C93" w:rsidP="00E13C93">
            <w:pPr>
              <w:spacing w:after="120" w:line="240" w:lineRule="auto"/>
              <w:ind w:firstLine="323"/>
              <w:rPr>
                <w:bCs/>
                <w:sz w:val="24"/>
                <w:lang w:val="uk-UA"/>
              </w:rPr>
            </w:pPr>
            <w:bookmarkStart w:id="68" w:name="n652"/>
            <w:bookmarkEnd w:id="68"/>
            <w:r w:rsidRPr="00E13C93">
              <w:rPr>
                <w:bCs/>
                <w:sz w:val="24"/>
                <w:lang w:val="uk-UA"/>
              </w:rPr>
              <w:t xml:space="preserve">Не може бути визначено переможцем конкурсу особу, яка не може обіймати посаду керівника </w:t>
            </w:r>
            <w:r w:rsidR="00447ED8">
              <w:rPr>
                <w:bCs/>
                <w:sz w:val="24"/>
                <w:lang w:val="uk-UA"/>
              </w:rPr>
              <w:t>ЗЗСО</w:t>
            </w:r>
            <w:r w:rsidRPr="00E13C93">
              <w:rPr>
                <w:bCs/>
                <w:sz w:val="24"/>
                <w:lang w:val="uk-UA"/>
              </w:rPr>
              <w:t xml:space="preserve"> відповідно до цього Закону.</w:t>
            </w:r>
          </w:p>
          <w:p w:rsidR="00E13C93" w:rsidRPr="00E13C93" w:rsidRDefault="00E13C93" w:rsidP="00E13C93">
            <w:pPr>
              <w:spacing w:after="120" w:line="240" w:lineRule="auto"/>
              <w:ind w:firstLine="323"/>
              <w:rPr>
                <w:bCs/>
                <w:sz w:val="24"/>
                <w:lang w:val="uk-UA"/>
              </w:rPr>
            </w:pPr>
            <w:bookmarkStart w:id="69" w:name="n653"/>
            <w:bookmarkEnd w:id="69"/>
            <w:r w:rsidRPr="00E13C93">
              <w:rPr>
                <w:bCs/>
                <w:sz w:val="24"/>
                <w:lang w:val="uk-UA"/>
              </w:rPr>
              <w:t>Загальна тривалість конкурсу не може перевищувати двох місяців з дня його оголошення.</w:t>
            </w:r>
          </w:p>
          <w:p w:rsidR="00E13C93" w:rsidRPr="00E13C93" w:rsidRDefault="008C0539" w:rsidP="00E13C93">
            <w:pPr>
              <w:spacing w:after="120" w:line="240" w:lineRule="auto"/>
              <w:ind w:firstLine="323"/>
              <w:rPr>
                <w:bCs/>
                <w:sz w:val="24"/>
                <w:lang w:val="uk-UA"/>
              </w:rPr>
            </w:pPr>
            <w:bookmarkStart w:id="70" w:name="n654"/>
            <w:bookmarkEnd w:id="70"/>
            <w:r>
              <w:rPr>
                <w:bCs/>
                <w:sz w:val="24"/>
                <w:lang w:val="uk-UA"/>
              </w:rPr>
              <w:t>10. </w:t>
            </w:r>
            <w:r w:rsidR="00E13C93" w:rsidRPr="00E13C93">
              <w:rPr>
                <w:bCs/>
                <w:sz w:val="24"/>
                <w:lang w:val="uk-UA"/>
              </w:rPr>
              <w:t>Конкурсна комісія визнає конкурс таким, що не відбувся, якщо:</w:t>
            </w:r>
          </w:p>
          <w:p w:rsidR="00E13C93" w:rsidRPr="00E13C93" w:rsidRDefault="00E13C93" w:rsidP="00E13C93">
            <w:pPr>
              <w:spacing w:after="120" w:line="240" w:lineRule="auto"/>
              <w:ind w:firstLine="323"/>
              <w:rPr>
                <w:bCs/>
                <w:sz w:val="24"/>
                <w:lang w:val="uk-UA"/>
              </w:rPr>
            </w:pPr>
            <w:bookmarkStart w:id="71" w:name="n655"/>
            <w:bookmarkEnd w:id="71"/>
            <w:r w:rsidRPr="00E13C93">
              <w:rPr>
                <w:bCs/>
                <w:sz w:val="24"/>
                <w:lang w:val="uk-UA"/>
              </w:rPr>
              <w:t>відсутні заяви про участь у конкурсі;</w:t>
            </w:r>
          </w:p>
          <w:p w:rsidR="00E13C93" w:rsidRPr="00E13C93" w:rsidRDefault="00E13C93" w:rsidP="00E13C93">
            <w:pPr>
              <w:spacing w:after="120" w:line="240" w:lineRule="auto"/>
              <w:ind w:firstLine="323"/>
              <w:rPr>
                <w:bCs/>
                <w:sz w:val="24"/>
                <w:lang w:val="uk-UA"/>
              </w:rPr>
            </w:pPr>
            <w:bookmarkStart w:id="72" w:name="n656"/>
            <w:bookmarkEnd w:id="72"/>
            <w:r w:rsidRPr="00E13C93">
              <w:rPr>
                <w:bCs/>
                <w:sz w:val="24"/>
                <w:lang w:val="uk-UA"/>
              </w:rPr>
              <w:t>до участі в конкурсі не допущено жодного кандидата;</w:t>
            </w:r>
          </w:p>
          <w:p w:rsidR="00E13C93" w:rsidRPr="00E13C93" w:rsidRDefault="00E13C93" w:rsidP="00E13C93">
            <w:pPr>
              <w:spacing w:after="120" w:line="240" w:lineRule="auto"/>
              <w:ind w:firstLine="323"/>
              <w:rPr>
                <w:bCs/>
                <w:sz w:val="24"/>
                <w:lang w:val="uk-UA"/>
              </w:rPr>
            </w:pPr>
            <w:bookmarkStart w:id="73" w:name="n657"/>
            <w:bookmarkEnd w:id="73"/>
            <w:r w:rsidRPr="00E13C93">
              <w:rPr>
                <w:bCs/>
                <w:sz w:val="24"/>
                <w:lang w:val="uk-UA"/>
              </w:rPr>
              <w:t>жоден із кандидатів не визначений переможцем конкурсу.</w:t>
            </w:r>
          </w:p>
          <w:p w:rsidR="00E13C93" w:rsidRPr="00E13C93" w:rsidRDefault="00E13C93" w:rsidP="00E13C93">
            <w:pPr>
              <w:spacing w:after="120" w:line="240" w:lineRule="auto"/>
              <w:ind w:firstLine="323"/>
              <w:rPr>
                <w:bCs/>
                <w:sz w:val="24"/>
                <w:lang w:val="uk-UA"/>
              </w:rPr>
            </w:pPr>
            <w:bookmarkStart w:id="74" w:name="n658"/>
            <w:bookmarkEnd w:id="74"/>
            <w:r w:rsidRPr="00E13C93">
              <w:rPr>
                <w:bCs/>
                <w:sz w:val="24"/>
                <w:lang w:val="uk-UA"/>
              </w:rPr>
              <w:lastRenderedPageBreak/>
              <w:t>У разі визнання конкурсу таким, що не відбувся, проводиться повторний конкурс.</w:t>
            </w:r>
          </w:p>
          <w:p w:rsidR="00E13C93" w:rsidRPr="00E13C93" w:rsidRDefault="008C0539" w:rsidP="00E13C93">
            <w:pPr>
              <w:spacing w:after="120" w:line="240" w:lineRule="auto"/>
              <w:ind w:firstLine="323"/>
              <w:rPr>
                <w:bCs/>
                <w:sz w:val="24"/>
                <w:lang w:val="uk-UA"/>
              </w:rPr>
            </w:pPr>
            <w:bookmarkStart w:id="75" w:name="n659"/>
            <w:bookmarkEnd w:id="75"/>
            <w:r>
              <w:rPr>
                <w:bCs/>
                <w:sz w:val="24"/>
                <w:lang w:val="uk-UA"/>
              </w:rPr>
              <w:t>11. </w:t>
            </w:r>
            <w:r w:rsidR="00E13C93" w:rsidRPr="008C0539">
              <w:rPr>
                <w:bCs/>
                <w:i/>
                <w:sz w:val="24"/>
                <w:u w:val="single"/>
                <w:lang w:val="uk-UA"/>
              </w:rPr>
              <w:t>Протягом трьох робочих днів</w:t>
            </w:r>
            <w:r w:rsidR="00E13C93" w:rsidRPr="00E13C93">
              <w:rPr>
                <w:bCs/>
                <w:sz w:val="24"/>
                <w:lang w:val="uk-UA"/>
              </w:rPr>
              <w:t xml:space="preserve"> з дня оприлюднення рішення про переможця конкурсу посадова особа засновника (голова відповідної ради чи керівник державного органу) або керівник уповноваженого ним органу (структурного підрозділу з питань освіти) призначає переможця конкурсу на посаду та укладає з ним строковий трудовий договір.</w:t>
            </w:r>
          </w:p>
          <w:p w:rsidR="00E13C93" w:rsidRPr="00E13C93" w:rsidRDefault="00E13C93" w:rsidP="00E13C93">
            <w:pPr>
              <w:spacing w:after="120" w:line="240" w:lineRule="auto"/>
              <w:ind w:firstLine="323"/>
              <w:rPr>
                <w:bCs/>
                <w:sz w:val="24"/>
                <w:lang w:val="uk-UA"/>
              </w:rPr>
            </w:pPr>
            <w:bookmarkStart w:id="76" w:name="n660"/>
            <w:bookmarkEnd w:id="76"/>
            <w:r w:rsidRPr="00E13C93">
              <w:rPr>
                <w:bCs/>
                <w:sz w:val="24"/>
                <w:lang w:val="uk-UA"/>
              </w:rPr>
              <w:t xml:space="preserve">Не може бути укладено трудовий договір з особою, яка не може обіймати посаду керівника </w:t>
            </w:r>
            <w:r w:rsidR="008C0539">
              <w:rPr>
                <w:bCs/>
                <w:sz w:val="24"/>
                <w:lang w:val="uk-UA"/>
              </w:rPr>
              <w:t>ЗЗСО</w:t>
            </w:r>
            <w:r w:rsidRPr="00E13C93">
              <w:rPr>
                <w:bCs/>
                <w:sz w:val="24"/>
                <w:lang w:val="uk-UA"/>
              </w:rPr>
              <w:t xml:space="preserve"> відповідно до цього Закону.</w:t>
            </w:r>
          </w:p>
          <w:p w:rsidR="00E13C93" w:rsidRPr="00E13C93" w:rsidRDefault="008C0539" w:rsidP="00E13C93">
            <w:pPr>
              <w:spacing w:after="120" w:line="240" w:lineRule="auto"/>
              <w:ind w:firstLine="323"/>
              <w:rPr>
                <w:bCs/>
                <w:sz w:val="24"/>
                <w:lang w:val="uk-UA"/>
              </w:rPr>
            </w:pPr>
            <w:r>
              <w:rPr>
                <w:bCs/>
                <w:sz w:val="24"/>
                <w:lang w:val="uk-UA"/>
              </w:rPr>
              <w:t>13. </w:t>
            </w:r>
            <w:r w:rsidR="00E13C93" w:rsidRPr="00E13C93">
              <w:rPr>
                <w:bCs/>
                <w:sz w:val="24"/>
                <w:lang w:val="uk-UA"/>
              </w:rPr>
              <w:t xml:space="preserve">Керівник </w:t>
            </w:r>
            <w:r>
              <w:rPr>
                <w:bCs/>
                <w:sz w:val="24"/>
                <w:lang w:val="uk-UA"/>
              </w:rPr>
              <w:t>ЗЗСО</w:t>
            </w:r>
            <w:r w:rsidR="00E13C93" w:rsidRPr="00E13C93">
              <w:rPr>
                <w:bCs/>
                <w:sz w:val="24"/>
                <w:lang w:val="uk-UA"/>
              </w:rPr>
              <w:t xml:space="preserve"> 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rsidR="00E13C93" w:rsidRPr="00E13C93" w:rsidRDefault="00E13C93" w:rsidP="00E13C93">
            <w:pPr>
              <w:spacing w:after="120" w:line="240" w:lineRule="auto"/>
              <w:ind w:firstLine="323"/>
              <w:rPr>
                <w:bCs/>
                <w:sz w:val="24"/>
                <w:lang w:val="uk-UA"/>
              </w:rPr>
            </w:pPr>
            <w:r w:rsidRPr="006A0C31">
              <w:rPr>
                <w:b/>
                <w:bCs/>
                <w:sz w:val="24"/>
                <w:lang w:val="uk-UA"/>
              </w:rPr>
              <w:t>Припинення трудового договору</w:t>
            </w:r>
            <w:r w:rsidRPr="00E13C93">
              <w:rPr>
                <w:bCs/>
                <w:sz w:val="24"/>
                <w:lang w:val="uk-UA"/>
              </w:rPr>
              <w:t xml:space="preserve"> з керівником державного чи комунального </w:t>
            </w:r>
            <w:r w:rsidR="006A0C31">
              <w:rPr>
                <w:bCs/>
                <w:sz w:val="24"/>
                <w:lang w:val="uk-UA"/>
              </w:rPr>
              <w:t>ЗЗСО</w:t>
            </w:r>
            <w:r w:rsidRPr="00E13C93">
              <w:rPr>
                <w:bCs/>
                <w:sz w:val="24"/>
                <w:lang w:val="uk-UA"/>
              </w:rPr>
              <w:t xml:space="preserve"> у зв’язку із закінченням строку його дії або його дострокове розірвання здійснюється відповідною посадовою особою засновника (головою відповідної ради чи керівником державного органу) або керівником уповноваженого ним органу (структурного підрозділу з питань освіти) з підстав та у порядку, визначених законодавством про працю.</w:t>
            </w:r>
          </w:p>
          <w:p w:rsidR="00E13C93" w:rsidRPr="00E13C93" w:rsidRDefault="00E13C93" w:rsidP="00E13C93">
            <w:pPr>
              <w:spacing w:after="120" w:line="240" w:lineRule="auto"/>
              <w:ind w:firstLine="323"/>
              <w:rPr>
                <w:bCs/>
                <w:sz w:val="24"/>
                <w:lang w:val="uk-UA"/>
              </w:rPr>
            </w:pPr>
            <w:r w:rsidRPr="00E13C93">
              <w:rPr>
                <w:bCs/>
                <w:sz w:val="24"/>
                <w:lang w:val="uk-UA"/>
              </w:rPr>
              <w:t>Керівник приватного, корпоративного закладу освіти звільняється з посади засновником (засновниками) відповідно до положень законодавства про працю, установчих документів закладу та укладеного трудового договору.</w:t>
            </w:r>
          </w:p>
          <w:p w:rsidR="00E13C93" w:rsidRPr="00E13C93" w:rsidRDefault="00E13C93" w:rsidP="00E13C93">
            <w:pPr>
              <w:spacing w:after="120" w:line="240" w:lineRule="auto"/>
              <w:ind w:firstLine="323"/>
              <w:rPr>
                <w:bCs/>
                <w:sz w:val="24"/>
                <w:lang w:val="uk-UA"/>
              </w:rPr>
            </w:pPr>
            <w:r w:rsidRPr="00E13C93">
              <w:rPr>
                <w:bCs/>
                <w:sz w:val="24"/>
                <w:lang w:val="uk-UA"/>
              </w:rPr>
              <w:t xml:space="preserve">Підставами для дострокового звільнення керівника </w:t>
            </w:r>
            <w:r w:rsidR="006A0C31">
              <w:rPr>
                <w:bCs/>
                <w:sz w:val="24"/>
                <w:lang w:val="uk-UA"/>
              </w:rPr>
              <w:t>ЗЗСО</w:t>
            </w:r>
            <w:r w:rsidRPr="00E13C93">
              <w:rPr>
                <w:bCs/>
                <w:sz w:val="24"/>
                <w:lang w:val="uk-UA"/>
              </w:rPr>
              <w:t>, які повинні бути передбачені у трудовому договорі, є:</w:t>
            </w:r>
          </w:p>
          <w:p w:rsidR="00E13C93" w:rsidRPr="00E13C93" w:rsidRDefault="00E13C93" w:rsidP="00E13C93">
            <w:pPr>
              <w:spacing w:after="120" w:line="240" w:lineRule="auto"/>
              <w:ind w:firstLine="323"/>
              <w:rPr>
                <w:bCs/>
                <w:sz w:val="24"/>
                <w:lang w:val="uk-UA"/>
              </w:rPr>
            </w:pPr>
            <w:r w:rsidRPr="00E13C93">
              <w:rPr>
                <w:bCs/>
                <w:sz w:val="24"/>
                <w:lang w:val="uk-UA"/>
              </w:rPr>
              <w:t>порушення вимог цього Закону щодо мови освітнього процесу;</w:t>
            </w:r>
          </w:p>
          <w:p w:rsidR="00E13C93" w:rsidRPr="00E13C93" w:rsidRDefault="00E13C93" w:rsidP="00E13C93">
            <w:pPr>
              <w:spacing w:after="120" w:line="240" w:lineRule="auto"/>
              <w:ind w:firstLine="323"/>
              <w:rPr>
                <w:bCs/>
                <w:sz w:val="24"/>
                <w:lang w:val="uk-UA"/>
              </w:rPr>
            </w:pPr>
            <w:r w:rsidRPr="00E13C93">
              <w:rPr>
                <w:bCs/>
                <w:sz w:val="24"/>
                <w:lang w:val="uk-UA"/>
              </w:rPr>
              <w:t>порушення вимог статей 30 і 31 Закону України "Про освіту";</w:t>
            </w:r>
          </w:p>
          <w:p w:rsidR="00E13C93" w:rsidRPr="00E13C93" w:rsidRDefault="00E13C93" w:rsidP="00E13C93">
            <w:pPr>
              <w:spacing w:after="120" w:line="240" w:lineRule="auto"/>
              <w:ind w:firstLine="323"/>
              <w:rPr>
                <w:bCs/>
                <w:sz w:val="24"/>
                <w:lang w:val="uk-UA"/>
              </w:rPr>
            </w:pPr>
            <w:r w:rsidRPr="00E13C93">
              <w:rPr>
                <w:bCs/>
                <w:sz w:val="24"/>
                <w:lang w:val="uk-UA"/>
              </w:rPr>
              <w:t>порушення прав учнів чи працівників, встановлене рішенням суду, яке набрало законної сили;</w:t>
            </w:r>
          </w:p>
          <w:p w:rsidR="00E13C93" w:rsidRPr="00E13C93" w:rsidRDefault="00E13C93" w:rsidP="00E13C93">
            <w:pPr>
              <w:spacing w:after="120" w:line="240" w:lineRule="auto"/>
              <w:ind w:firstLine="323"/>
              <w:rPr>
                <w:bCs/>
                <w:sz w:val="24"/>
                <w:lang w:val="uk-UA"/>
              </w:rPr>
            </w:pPr>
            <w:r w:rsidRPr="00E13C93">
              <w:rPr>
                <w:bCs/>
                <w:sz w:val="24"/>
                <w:lang w:val="uk-UA"/>
              </w:rPr>
              <w:t>систематичне неналежне виконання інших обов’язків керівника, визначених цим Законом;</w:t>
            </w:r>
          </w:p>
          <w:p w:rsidR="00CA32A6" w:rsidRPr="00E13C93" w:rsidRDefault="00E13C93" w:rsidP="00E13C93">
            <w:pPr>
              <w:spacing w:after="120" w:line="240" w:lineRule="auto"/>
              <w:ind w:firstLine="323"/>
              <w:rPr>
                <w:bCs/>
                <w:sz w:val="24"/>
              </w:rPr>
            </w:pPr>
            <w:r w:rsidRPr="00E13C93">
              <w:rPr>
                <w:bCs/>
                <w:sz w:val="24"/>
                <w:lang w:val="uk-UA"/>
              </w:rPr>
              <w:t>неусунення у визначений строк порушень вимог законодавства, виявлених під час інституційного аудиту чи позапланового заходу державного нагляду (контролю).</w:t>
            </w:r>
          </w:p>
        </w:tc>
      </w:tr>
      <w:tr w:rsidR="00CA32A6" w:rsidRPr="00354A65" w:rsidTr="005C7A50">
        <w:tc>
          <w:tcPr>
            <w:tcW w:w="2127" w:type="dxa"/>
          </w:tcPr>
          <w:p w:rsidR="00CA32A6" w:rsidRPr="009049A0" w:rsidRDefault="009049A0" w:rsidP="009049A0">
            <w:pPr>
              <w:spacing w:line="240" w:lineRule="auto"/>
              <w:ind w:firstLine="0"/>
              <w:jc w:val="left"/>
              <w:rPr>
                <w:b/>
                <w:bCs/>
                <w:i/>
                <w:sz w:val="20"/>
                <w:lang w:val="uk-UA"/>
              </w:rPr>
            </w:pPr>
            <w:r w:rsidRPr="009049A0">
              <w:rPr>
                <w:b/>
                <w:bCs/>
                <w:i/>
                <w:sz w:val="20"/>
                <w:lang w:val="uk-UA"/>
              </w:rPr>
              <w:lastRenderedPageBreak/>
              <w:t>ЯК УКЛАСТИ СТРОКОВИЙ ТРУДОВИЙ ДОГОВІР (КОНТРАКТ)</w:t>
            </w:r>
          </w:p>
        </w:tc>
        <w:tc>
          <w:tcPr>
            <w:tcW w:w="8652" w:type="dxa"/>
          </w:tcPr>
          <w:p w:rsidR="009049A0" w:rsidRPr="009049A0" w:rsidRDefault="009049A0" w:rsidP="009049A0">
            <w:pPr>
              <w:spacing w:after="120" w:line="240" w:lineRule="auto"/>
              <w:ind w:firstLine="323"/>
              <w:rPr>
                <w:bCs/>
                <w:sz w:val="24"/>
                <w:lang w:val="uk-UA"/>
              </w:rPr>
            </w:pPr>
            <w:r>
              <w:rPr>
                <w:bCs/>
                <w:sz w:val="24"/>
                <w:lang w:val="uk-UA"/>
              </w:rPr>
              <w:t>1. </w:t>
            </w:r>
            <w:r w:rsidRPr="009049A0">
              <w:rPr>
                <w:bCs/>
                <w:sz w:val="24"/>
                <w:lang w:val="uk-UA"/>
              </w:rPr>
              <w:t xml:space="preserve">Складіть </w:t>
            </w:r>
            <w:r>
              <w:rPr>
                <w:bCs/>
                <w:sz w:val="24"/>
                <w:lang w:val="uk-UA"/>
              </w:rPr>
              <w:t>строковий трудовий договір (</w:t>
            </w:r>
            <w:r w:rsidRPr="009049A0">
              <w:rPr>
                <w:bCs/>
                <w:sz w:val="24"/>
                <w:lang w:val="uk-UA"/>
              </w:rPr>
              <w:t>контракт</w:t>
            </w:r>
            <w:r>
              <w:rPr>
                <w:bCs/>
                <w:sz w:val="24"/>
                <w:lang w:val="uk-UA"/>
              </w:rPr>
              <w:t>)</w:t>
            </w:r>
            <w:r w:rsidRPr="009049A0">
              <w:rPr>
                <w:bCs/>
                <w:sz w:val="24"/>
                <w:lang w:val="uk-UA"/>
              </w:rPr>
              <w:t xml:space="preserve"> письмово у двох примірниках. Обидва матимуть однакову юридичну силу. </w:t>
            </w:r>
            <w:r>
              <w:rPr>
                <w:bCs/>
                <w:sz w:val="24"/>
                <w:lang w:val="uk-UA"/>
              </w:rPr>
              <w:t>Договір (к</w:t>
            </w:r>
            <w:r w:rsidRPr="009049A0">
              <w:rPr>
                <w:bCs/>
                <w:sz w:val="24"/>
                <w:lang w:val="uk-UA"/>
              </w:rPr>
              <w:t>онтракт</w:t>
            </w:r>
            <w:r>
              <w:rPr>
                <w:bCs/>
                <w:sz w:val="24"/>
                <w:lang w:val="uk-UA"/>
              </w:rPr>
              <w:t>)</w:t>
            </w:r>
            <w:r w:rsidRPr="009049A0">
              <w:rPr>
                <w:bCs/>
                <w:sz w:val="24"/>
                <w:lang w:val="uk-UA"/>
              </w:rPr>
              <w:t xml:space="preserve"> набуває чинності з дати підписання або з дати, яку сторони визначили у </w:t>
            </w:r>
            <w:r>
              <w:rPr>
                <w:bCs/>
                <w:sz w:val="24"/>
                <w:lang w:val="uk-UA"/>
              </w:rPr>
              <w:t>ньому</w:t>
            </w:r>
            <w:r w:rsidRPr="009049A0">
              <w:rPr>
                <w:bCs/>
                <w:sz w:val="24"/>
                <w:lang w:val="uk-UA"/>
              </w:rPr>
              <w:t>.</w:t>
            </w:r>
          </w:p>
          <w:p w:rsidR="009049A0" w:rsidRDefault="009049A0" w:rsidP="009049A0">
            <w:pPr>
              <w:spacing w:after="120" w:line="240" w:lineRule="auto"/>
              <w:ind w:firstLine="323"/>
              <w:rPr>
                <w:rFonts w:cs="Times New Roman"/>
                <w:bCs/>
                <w:sz w:val="24"/>
                <w:lang w:val="uk-UA"/>
              </w:rPr>
            </w:pPr>
            <w:r w:rsidRPr="009049A0">
              <w:rPr>
                <w:rFonts w:cs="Times New Roman"/>
                <w:bCs/>
                <w:sz w:val="24"/>
              </w:rPr>
              <w:t>2</w:t>
            </w:r>
            <w:r w:rsidRPr="009049A0">
              <w:rPr>
                <w:rFonts w:cs="Times New Roman"/>
                <w:bCs/>
                <w:sz w:val="24"/>
                <w:lang w:val="uk-UA"/>
              </w:rPr>
              <w:t>. </w:t>
            </w:r>
            <w:r>
              <w:rPr>
                <w:rFonts w:cs="Times New Roman"/>
                <w:bCs/>
                <w:sz w:val="24"/>
                <w:lang w:val="uk-UA"/>
              </w:rPr>
              <w:t>Зареєструйте його у відповідному журналі.</w:t>
            </w:r>
          </w:p>
          <w:p w:rsidR="009049A0" w:rsidRPr="009049A0" w:rsidRDefault="009049A0" w:rsidP="009049A0">
            <w:pPr>
              <w:spacing w:after="120" w:line="240" w:lineRule="auto"/>
              <w:ind w:firstLine="323"/>
              <w:rPr>
                <w:bCs/>
                <w:sz w:val="24"/>
                <w:lang w:val="uk-UA"/>
              </w:rPr>
            </w:pPr>
            <w:r>
              <w:rPr>
                <w:rFonts w:cs="Times New Roman"/>
                <w:bCs/>
                <w:sz w:val="24"/>
                <w:lang w:val="uk-UA"/>
              </w:rPr>
              <w:t>3.</w:t>
            </w:r>
            <w:r>
              <w:rPr>
                <w:lang w:val="en-US"/>
              </w:rPr>
              <w:t> </w:t>
            </w:r>
            <w:r w:rsidRPr="009049A0">
              <w:rPr>
                <w:bCs/>
                <w:sz w:val="24"/>
                <w:lang w:val="uk-UA"/>
              </w:rPr>
              <w:t xml:space="preserve">Видайте працівнику </w:t>
            </w:r>
            <w:r>
              <w:rPr>
                <w:bCs/>
                <w:sz w:val="24"/>
                <w:lang w:val="uk-UA"/>
              </w:rPr>
              <w:t xml:space="preserve">другий </w:t>
            </w:r>
            <w:r w:rsidRPr="009049A0">
              <w:rPr>
                <w:bCs/>
                <w:sz w:val="24"/>
                <w:lang w:val="uk-UA"/>
              </w:rPr>
              <w:t xml:space="preserve">примірник </w:t>
            </w:r>
            <w:r>
              <w:rPr>
                <w:bCs/>
                <w:sz w:val="24"/>
                <w:lang w:val="uk-UA"/>
              </w:rPr>
              <w:t>договору (</w:t>
            </w:r>
            <w:r w:rsidRPr="009049A0">
              <w:rPr>
                <w:bCs/>
                <w:sz w:val="24"/>
                <w:lang w:val="uk-UA"/>
              </w:rPr>
              <w:t>контракту</w:t>
            </w:r>
            <w:r>
              <w:rPr>
                <w:bCs/>
                <w:sz w:val="24"/>
                <w:lang w:val="uk-UA"/>
              </w:rPr>
              <w:t>)</w:t>
            </w:r>
            <w:r w:rsidRPr="009049A0">
              <w:rPr>
                <w:bCs/>
                <w:sz w:val="24"/>
                <w:lang w:val="uk-UA"/>
              </w:rPr>
              <w:t>. Примірник роботодавця зберіга</w:t>
            </w:r>
            <w:r>
              <w:rPr>
                <w:bCs/>
                <w:sz w:val="24"/>
                <w:lang w:val="uk-UA"/>
              </w:rPr>
              <w:t xml:space="preserve">ється в </w:t>
            </w:r>
            <w:hyperlink r:id="rId9" w:anchor="/document/16/25552/" w:tooltip="Як вести і зберігати особові справ" w:history="1">
              <w:r w:rsidRPr="009049A0">
                <w:rPr>
                  <w:rStyle w:val="a3"/>
                  <w:bCs/>
                  <w:color w:val="auto"/>
                  <w:sz w:val="24"/>
                  <w:u w:val="none"/>
                  <w:lang w:val="uk-UA"/>
                </w:rPr>
                <w:t>особовій справі</w:t>
              </w:r>
            </w:hyperlink>
            <w:r>
              <w:rPr>
                <w:bCs/>
                <w:sz w:val="24"/>
                <w:lang w:val="uk-UA"/>
              </w:rPr>
              <w:t xml:space="preserve"> працівника</w:t>
            </w:r>
            <w:r w:rsidRPr="009049A0">
              <w:rPr>
                <w:bCs/>
                <w:sz w:val="24"/>
                <w:lang w:val="uk-UA"/>
              </w:rPr>
              <w:t>.</w:t>
            </w:r>
          </w:p>
          <w:p w:rsidR="009049A0" w:rsidRPr="009049A0" w:rsidRDefault="009049A0" w:rsidP="009049A0">
            <w:pPr>
              <w:spacing w:after="120" w:line="240" w:lineRule="auto"/>
              <w:ind w:firstLine="323"/>
              <w:rPr>
                <w:bCs/>
                <w:sz w:val="24"/>
                <w:lang w:val="uk-UA"/>
              </w:rPr>
            </w:pPr>
            <w:r>
              <w:rPr>
                <w:bCs/>
                <w:sz w:val="24"/>
                <w:lang w:val="uk-UA"/>
              </w:rPr>
              <w:t>4. </w:t>
            </w:r>
            <w:r w:rsidRPr="009049A0">
              <w:rPr>
                <w:bCs/>
                <w:sz w:val="24"/>
                <w:lang w:val="uk-UA"/>
              </w:rPr>
              <w:t>Складіть</w:t>
            </w:r>
            <w:r>
              <w:rPr>
                <w:bCs/>
                <w:sz w:val="24"/>
                <w:lang w:val="uk-UA"/>
              </w:rPr>
              <w:t xml:space="preserve"> </w:t>
            </w:r>
            <w:hyperlink r:id="rId10" w:anchor="/document/118/72/" w:tooltip="Наказ про прийняття на роботу на умовах контракту" w:history="1">
              <w:r w:rsidRPr="009049A0">
                <w:rPr>
                  <w:rStyle w:val="a3"/>
                  <w:bCs/>
                  <w:color w:val="auto"/>
                  <w:sz w:val="24"/>
                  <w:u w:val="none"/>
                  <w:lang w:val="uk-UA"/>
                </w:rPr>
                <w:t xml:space="preserve">наказ про </w:t>
              </w:r>
              <w:r>
                <w:rPr>
                  <w:rStyle w:val="a3"/>
                  <w:bCs/>
                  <w:color w:val="auto"/>
                  <w:sz w:val="24"/>
                  <w:u w:val="none"/>
                  <w:lang w:val="uk-UA"/>
                </w:rPr>
                <w:t xml:space="preserve">призначення (для керівника ЗЗСО), </w:t>
              </w:r>
              <w:r w:rsidRPr="009049A0">
                <w:rPr>
                  <w:rStyle w:val="a3"/>
                  <w:bCs/>
                  <w:color w:val="auto"/>
                  <w:sz w:val="24"/>
                  <w:u w:val="none"/>
                  <w:lang w:val="uk-UA"/>
                </w:rPr>
                <w:t xml:space="preserve">прийняття на роботу </w:t>
              </w:r>
              <w:r>
                <w:rPr>
                  <w:rStyle w:val="a3"/>
                  <w:bCs/>
                  <w:color w:val="auto"/>
                  <w:sz w:val="24"/>
                  <w:u w:val="none"/>
                  <w:lang w:val="uk-UA"/>
                </w:rPr>
                <w:t xml:space="preserve">(для педагогічного працівника) </w:t>
              </w:r>
              <w:r w:rsidRPr="009049A0">
                <w:rPr>
                  <w:rStyle w:val="a3"/>
                  <w:bCs/>
                  <w:color w:val="auto"/>
                  <w:sz w:val="24"/>
                  <w:u w:val="none"/>
                  <w:lang w:val="uk-UA"/>
                </w:rPr>
                <w:t xml:space="preserve">на умовах </w:t>
              </w:r>
              <w:r>
                <w:rPr>
                  <w:rStyle w:val="a3"/>
                  <w:bCs/>
                  <w:color w:val="auto"/>
                  <w:sz w:val="24"/>
                  <w:u w:val="none"/>
                  <w:lang w:val="uk-UA"/>
                </w:rPr>
                <w:t>договору (</w:t>
              </w:r>
              <w:r w:rsidRPr="009049A0">
                <w:rPr>
                  <w:rStyle w:val="a3"/>
                  <w:bCs/>
                  <w:color w:val="auto"/>
                  <w:sz w:val="24"/>
                  <w:u w:val="none"/>
                  <w:lang w:val="uk-UA"/>
                </w:rPr>
                <w:t>контракту</w:t>
              </w:r>
            </w:hyperlink>
            <w:r>
              <w:rPr>
                <w:bCs/>
                <w:sz w:val="24"/>
                <w:lang w:val="uk-UA"/>
              </w:rPr>
              <w:t>)</w:t>
            </w:r>
            <w:r w:rsidRPr="009049A0">
              <w:rPr>
                <w:bCs/>
                <w:sz w:val="24"/>
                <w:lang w:val="uk-UA"/>
              </w:rPr>
              <w:t>.</w:t>
            </w:r>
            <w:r>
              <w:rPr>
                <w:bCs/>
                <w:sz w:val="24"/>
                <w:lang w:val="uk-UA"/>
              </w:rPr>
              <w:t xml:space="preserve"> </w:t>
            </w:r>
            <w:r w:rsidRPr="009049A0">
              <w:rPr>
                <w:bCs/>
                <w:sz w:val="24"/>
                <w:lang w:val="uk-UA"/>
              </w:rPr>
              <w:t xml:space="preserve">Вкажіть </w:t>
            </w:r>
            <w:r>
              <w:rPr>
                <w:bCs/>
                <w:sz w:val="24"/>
                <w:lang w:val="uk-UA"/>
              </w:rPr>
              <w:t>договір (</w:t>
            </w:r>
            <w:r w:rsidRPr="009049A0">
              <w:rPr>
                <w:bCs/>
                <w:sz w:val="24"/>
                <w:lang w:val="uk-UA"/>
              </w:rPr>
              <w:t>контракт</w:t>
            </w:r>
            <w:r>
              <w:rPr>
                <w:bCs/>
                <w:sz w:val="24"/>
                <w:lang w:val="uk-UA"/>
              </w:rPr>
              <w:t>)</w:t>
            </w:r>
            <w:r w:rsidRPr="009049A0">
              <w:rPr>
                <w:bCs/>
                <w:sz w:val="24"/>
                <w:lang w:val="uk-UA"/>
              </w:rPr>
              <w:t xml:space="preserve"> як підставу для наказу.</w:t>
            </w:r>
          </w:p>
          <w:p w:rsidR="00CA32A6" w:rsidRPr="009049A0" w:rsidRDefault="009049A0" w:rsidP="000F5FE7">
            <w:pPr>
              <w:spacing w:after="120" w:line="240" w:lineRule="auto"/>
              <w:ind w:firstLine="323"/>
              <w:rPr>
                <w:bCs/>
                <w:sz w:val="24"/>
              </w:rPr>
            </w:pPr>
            <w:r>
              <w:rPr>
                <w:bCs/>
                <w:sz w:val="24"/>
                <w:lang w:val="uk-UA"/>
              </w:rPr>
              <w:t xml:space="preserve">5. Внесіть до трудової книжки </w:t>
            </w:r>
            <w:hyperlink r:id="rId11" w:anchor="/document/118/625/" w:tooltip="Записи в трудову книжку про прийняття на роботу (за строковим трудовим договором, з випробуванням, на умовах неповного робочого часу та за робітничою професією)" w:history="1">
              <w:r w:rsidRPr="009049A0">
                <w:rPr>
                  <w:rStyle w:val="a3"/>
                  <w:bCs/>
                  <w:color w:val="auto"/>
                  <w:sz w:val="24"/>
                  <w:u w:val="none"/>
                  <w:lang w:val="uk-UA"/>
                </w:rPr>
                <w:t xml:space="preserve">запис про </w:t>
              </w:r>
              <w:r>
                <w:rPr>
                  <w:rStyle w:val="a3"/>
                  <w:bCs/>
                  <w:color w:val="auto"/>
                  <w:sz w:val="24"/>
                  <w:u w:val="none"/>
                  <w:lang w:val="uk-UA"/>
                </w:rPr>
                <w:t>призначення (</w:t>
              </w:r>
              <w:r w:rsidRPr="009049A0">
                <w:rPr>
                  <w:rStyle w:val="a3"/>
                  <w:bCs/>
                  <w:color w:val="auto"/>
                  <w:sz w:val="24"/>
                  <w:u w:val="none"/>
                  <w:lang w:val="uk-UA"/>
                </w:rPr>
                <w:t>прийняття</w:t>
              </w:r>
              <w:r>
                <w:rPr>
                  <w:rStyle w:val="a3"/>
                  <w:bCs/>
                  <w:color w:val="auto"/>
                  <w:sz w:val="24"/>
                  <w:u w:val="none"/>
                  <w:lang w:val="uk-UA"/>
                </w:rPr>
                <w:t>)</w:t>
              </w:r>
              <w:r w:rsidRPr="009049A0">
                <w:rPr>
                  <w:rStyle w:val="a3"/>
                  <w:bCs/>
                  <w:color w:val="auto"/>
                  <w:sz w:val="24"/>
                  <w:u w:val="none"/>
                  <w:lang w:val="uk-UA"/>
                </w:rPr>
                <w:t xml:space="preserve"> на роботу</w:t>
              </w:r>
            </w:hyperlink>
          </w:p>
        </w:tc>
      </w:tr>
      <w:tr w:rsidR="00CA32A6" w:rsidRPr="00354A65" w:rsidTr="005C7A50">
        <w:tc>
          <w:tcPr>
            <w:tcW w:w="2127" w:type="dxa"/>
          </w:tcPr>
          <w:p w:rsidR="00CA32A6" w:rsidRPr="00516347" w:rsidRDefault="00516347" w:rsidP="00516347">
            <w:pPr>
              <w:spacing w:line="240" w:lineRule="auto"/>
              <w:ind w:firstLine="0"/>
              <w:jc w:val="left"/>
              <w:rPr>
                <w:b/>
                <w:bCs/>
                <w:i/>
                <w:sz w:val="20"/>
                <w:lang w:val="uk-UA"/>
              </w:rPr>
            </w:pPr>
            <w:r w:rsidRPr="00516347">
              <w:rPr>
                <w:b/>
                <w:bCs/>
                <w:i/>
                <w:sz w:val="20"/>
                <w:lang w:val="uk-UA"/>
              </w:rPr>
              <w:lastRenderedPageBreak/>
              <w:t>ЧИ ВНОСЯТЬСЯ ЗМІНИ ДО СТРОКОВОГО ТРУДОВОГО ДОГОВОРУ (КОНТРАКТУ) ПРИ ЗМІНІ ВЛАСНИКА</w:t>
            </w:r>
          </w:p>
        </w:tc>
        <w:tc>
          <w:tcPr>
            <w:tcW w:w="8652" w:type="dxa"/>
          </w:tcPr>
          <w:p w:rsidR="00CA32A6" w:rsidRPr="00516347" w:rsidRDefault="00516347" w:rsidP="00516347">
            <w:pPr>
              <w:spacing w:after="120" w:line="240" w:lineRule="auto"/>
              <w:ind w:firstLine="323"/>
              <w:rPr>
                <w:bCs/>
                <w:sz w:val="24"/>
              </w:rPr>
            </w:pPr>
            <w:r>
              <w:rPr>
                <w:bCs/>
                <w:sz w:val="24"/>
                <w:lang w:val="uk-UA"/>
              </w:rPr>
              <w:t>Ж</w:t>
            </w:r>
            <w:r w:rsidRPr="00516347">
              <w:rPr>
                <w:bCs/>
                <w:sz w:val="24"/>
                <w:lang w:val="uk-UA"/>
              </w:rPr>
              <w:t>одних змін вносити не потрібно</w:t>
            </w:r>
            <w:r>
              <w:rPr>
                <w:bCs/>
                <w:sz w:val="24"/>
                <w:lang w:val="uk-UA"/>
              </w:rPr>
              <w:t xml:space="preserve">, оскільки на працівника </w:t>
            </w:r>
            <w:r w:rsidRPr="00516347">
              <w:rPr>
                <w:bCs/>
                <w:sz w:val="24"/>
                <w:lang w:val="uk-UA"/>
              </w:rPr>
              <w:t>поширюються норми КЗпП</w:t>
            </w:r>
            <w:r>
              <w:rPr>
                <w:bCs/>
                <w:sz w:val="24"/>
                <w:lang w:val="uk-UA"/>
              </w:rPr>
              <w:t xml:space="preserve"> України</w:t>
            </w:r>
            <w:r w:rsidRPr="00516347">
              <w:rPr>
                <w:bCs/>
                <w:sz w:val="24"/>
                <w:lang w:val="uk-UA"/>
              </w:rPr>
              <w:t>.</w:t>
            </w:r>
            <w:r>
              <w:rPr>
                <w:bCs/>
                <w:sz w:val="24"/>
                <w:lang w:val="uk-UA"/>
              </w:rPr>
              <w:t xml:space="preserve"> </w:t>
            </w:r>
            <w:r w:rsidRPr="00516347">
              <w:rPr>
                <w:bCs/>
                <w:sz w:val="24"/>
                <w:lang w:val="uk-UA"/>
              </w:rPr>
              <w:t xml:space="preserve">У разі зміни власника </w:t>
            </w:r>
            <w:r>
              <w:rPr>
                <w:bCs/>
                <w:sz w:val="24"/>
                <w:lang w:val="uk-UA"/>
              </w:rPr>
              <w:t>закладу освіти</w:t>
            </w:r>
            <w:r w:rsidRPr="00516347">
              <w:rPr>
                <w:bCs/>
                <w:sz w:val="24"/>
                <w:lang w:val="uk-UA"/>
              </w:rPr>
              <w:t xml:space="preserve"> дія трудового договору працівника продовжується. Зміни не потрібні</w:t>
            </w:r>
          </w:p>
        </w:tc>
      </w:tr>
      <w:tr w:rsidR="00CA32A6" w:rsidRPr="00354A65" w:rsidTr="005C7A50">
        <w:tc>
          <w:tcPr>
            <w:tcW w:w="2127" w:type="dxa"/>
          </w:tcPr>
          <w:p w:rsidR="00CA32A6" w:rsidRPr="003052BA" w:rsidRDefault="00CE7A24" w:rsidP="00CE7A24">
            <w:pPr>
              <w:spacing w:line="240" w:lineRule="auto"/>
              <w:ind w:firstLine="0"/>
              <w:jc w:val="left"/>
              <w:rPr>
                <w:b/>
                <w:bCs/>
                <w:i/>
                <w:sz w:val="20"/>
                <w:lang w:val="uk-UA"/>
              </w:rPr>
            </w:pPr>
            <w:r>
              <w:rPr>
                <w:b/>
                <w:bCs/>
                <w:i/>
                <w:sz w:val="20"/>
                <w:lang w:val="uk-UA"/>
              </w:rPr>
              <w:t>ЧИ ПОТРІБНА ЗАЯВА ПРО ПРОДОВЖЕННЯ ДІЇ ДОГОВОРУ (КОНТРАКТУ)</w:t>
            </w:r>
          </w:p>
        </w:tc>
        <w:tc>
          <w:tcPr>
            <w:tcW w:w="8652" w:type="dxa"/>
          </w:tcPr>
          <w:p w:rsidR="00CE7A24" w:rsidRPr="000203A1" w:rsidRDefault="00CE7A24" w:rsidP="00CE7A24">
            <w:pPr>
              <w:spacing w:after="120" w:line="240" w:lineRule="auto"/>
              <w:ind w:firstLine="323"/>
              <w:rPr>
                <w:sz w:val="24"/>
                <w:lang w:val="uk-UA"/>
              </w:rPr>
            </w:pPr>
            <w:r w:rsidRPr="000203A1">
              <w:rPr>
                <w:sz w:val="24"/>
                <w:lang w:val="uk-UA"/>
              </w:rPr>
              <w:t>Зазвичай</w:t>
            </w:r>
            <w:r>
              <w:rPr>
                <w:sz w:val="24"/>
                <w:lang w:val="uk-UA"/>
              </w:rPr>
              <w:t> – </w:t>
            </w:r>
            <w:r w:rsidRPr="000203A1">
              <w:rPr>
                <w:sz w:val="24"/>
                <w:lang w:val="uk-UA"/>
              </w:rPr>
              <w:t>ні.</w:t>
            </w:r>
            <w:r>
              <w:rPr>
                <w:sz w:val="24"/>
                <w:lang w:val="uk-UA"/>
              </w:rPr>
              <w:t xml:space="preserve"> </w:t>
            </w:r>
            <w:r w:rsidRPr="000203A1">
              <w:rPr>
                <w:sz w:val="24"/>
                <w:lang w:val="uk-UA"/>
              </w:rPr>
              <w:t>Працівнику не треба подавати заяву з проханням</w:t>
            </w:r>
            <w:r>
              <w:rPr>
                <w:sz w:val="24"/>
                <w:lang w:val="uk-UA"/>
              </w:rPr>
              <w:t xml:space="preserve"> </w:t>
            </w:r>
            <w:hyperlink r:id="rId12" w:anchor="/document/86/28514/" w:tooltip="Як продовжити чи переукласти контракт" w:history="1">
              <w:r w:rsidRPr="000203A1">
                <w:rPr>
                  <w:rStyle w:val="a3"/>
                  <w:color w:val="auto"/>
                  <w:sz w:val="24"/>
                  <w:u w:val="none"/>
                  <w:lang w:val="uk-UA"/>
                </w:rPr>
                <w:t>продовжити чи переукласти контракт</w:t>
              </w:r>
            </w:hyperlink>
            <w:r w:rsidRPr="000203A1">
              <w:rPr>
                <w:sz w:val="24"/>
                <w:lang w:val="uk-UA"/>
              </w:rPr>
              <w:t>. Підстава для наказу про продовження строку дії трудового договору на умовах контракту</w:t>
            </w:r>
            <w:r>
              <w:rPr>
                <w:sz w:val="24"/>
                <w:lang w:val="uk-UA"/>
              </w:rPr>
              <w:t> – </w:t>
            </w:r>
            <w:r w:rsidRPr="000203A1">
              <w:rPr>
                <w:sz w:val="24"/>
                <w:lang w:val="uk-UA"/>
              </w:rPr>
              <w:t>додаткова угода до першого контракту або новий контракт, що уклали на новий строк.</w:t>
            </w:r>
          </w:p>
          <w:p w:rsidR="00CA32A6" w:rsidRPr="003052BA" w:rsidRDefault="00CE7A24" w:rsidP="00CE7A24">
            <w:pPr>
              <w:spacing w:after="120" w:line="240" w:lineRule="auto"/>
              <w:ind w:firstLine="323"/>
              <w:rPr>
                <w:bCs/>
                <w:sz w:val="24"/>
                <w:lang w:val="uk-UA"/>
              </w:rPr>
            </w:pPr>
            <w:r>
              <w:rPr>
                <w:sz w:val="24"/>
                <w:lang w:val="uk-UA"/>
              </w:rPr>
              <w:t xml:space="preserve">Проте, часто виникають обставини, коли продовження терміну дії договору (контракту) потребує лише працівник. У такому випадку </w:t>
            </w:r>
            <w:r w:rsidRPr="000203A1">
              <w:rPr>
                <w:sz w:val="24"/>
                <w:lang w:val="uk-UA"/>
              </w:rPr>
              <w:t>працівник подає заяву з проханням продовжити строк дії контракту</w:t>
            </w:r>
            <w:r>
              <w:rPr>
                <w:sz w:val="24"/>
                <w:lang w:val="uk-UA"/>
              </w:rPr>
              <w:t xml:space="preserve"> (вказує причину і підставу)</w:t>
            </w:r>
            <w:r w:rsidRPr="000203A1">
              <w:rPr>
                <w:sz w:val="24"/>
                <w:lang w:val="uk-UA"/>
              </w:rPr>
              <w:t xml:space="preserve">, роботодавець її розглядає і, в разі позитивного рішення, готує додаткову угоду до </w:t>
            </w:r>
            <w:r>
              <w:rPr>
                <w:sz w:val="24"/>
                <w:lang w:val="uk-UA"/>
              </w:rPr>
              <w:t>договору (</w:t>
            </w:r>
            <w:r w:rsidRPr="000203A1">
              <w:rPr>
                <w:sz w:val="24"/>
                <w:lang w:val="uk-UA"/>
              </w:rPr>
              <w:t>контракту</w:t>
            </w:r>
            <w:r>
              <w:rPr>
                <w:sz w:val="24"/>
                <w:lang w:val="uk-UA"/>
              </w:rPr>
              <w:t>)</w:t>
            </w:r>
          </w:p>
        </w:tc>
      </w:tr>
      <w:tr w:rsidR="00CE7A24" w:rsidRPr="00354A65" w:rsidTr="005C7A50">
        <w:tc>
          <w:tcPr>
            <w:tcW w:w="2127" w:type="dxa"/>
          </w:tcPr>
          <w:p w:rsidR="00CE7A24" w:rsidRPr="003052BA" w:rsidRDefault="00CE7A24" w:rsidP="00CE7A24">
            <w:pPr>
              <w:spacing w:line="240" w:lineRule="auto"/>
              <w:ind w:firstLine="0"/>
              <w:jc w:val="left"/>
              <w:rPr>
                <w:b/>
                <w:bCs/>
                <w:i/>
                <w:sz w:val="20"/>
                <w:lang w:val="uk-UA"/>
              </w:rPr>
            </w:pPr>
            <w:r w:rsidRPr="003052BA">
              <w:rPr>
                <w:b/>
                <w:bCs/>
                <w:i/>
                <w:sz w:val="20"/>
                <w:lang w:val="uk-UA"/>
              </w:rPr>
              <w:t xml:space="preserve">ЯК ВНЕСТИ </w:t>
            </w:r>
            <w:r>
              <w:rPr>
                <w:b/>
                <w:bCs/>
                <w:i/>
                <w:sz w:val="20"/>
                <w:lang w:val="uk-UA"/>
              </w:rPr>
              <w:t xml:space="preserve">ІНШІ </w:t>
            </w:r>
            <w:r w:rsidRPr="003052BA">
              <w:rPr>
                <w:b/>
                <w:bCs/>
                <w:i/>
                <w:sz w:val="20"/>
                <w:lang w:val="uk-UA"/>
              </w:rPr>
              <w:t>ЗМІНИ ДО СТРОКОВОГО ТРУДОВОГО ДОГОВОРУ (КОНТРАКТУ)</w:t>
            </w:r>
          </w:p>
        </w:tc>
        <w:tc>
          <w:tcPr>
            <w:tcW w:w="8652" w:type="dxa"/>
          </w:tcPr>
          <w:p w:rsidR="00CE7A24" w:rsidRPr="003052BA" w:rsidRDefault="00CE7A24" w:rsidP="00CE7A24">
            <w:pPr>
              <w:spacing w:after="120" w:line="240" w:lineRule="auto"/>
              <w:ind w:firstLine="323"/>
              <w:rPr>
                <w:bCs/>
                <w:sz w:val="24"/>
                <w:lang w:val="uk-UA"/>
              </w:rPr>
            </w:pPr>
            <w:r>
              <w:rPr>
                <w:bCs/>
                <w:sz w:val="24"/>
                <w:lang w:val="uk-UA"/>
              </w:rPr>
              <w:t xml:space="preserve">Зміни до договору </w:t>
            </w:r>
            <w:r w:rsidRPr="003052BA">
              <w:rPr>
                <w:bCs/>
                <w:sz w:val="24"/>
              </w:rPr>
              <w:t>(</w:t>
            </w:r>
            <w:r>
              <w:rPr>
                <w:bCs/>
                <w:sz w:val="24"/>
                <w:lang w:val="uk-UA"/>
              </w:rPr>
              <w:t>контракту</w:t>
            </w:r>
            <w:r w:rsidRPr="003052BA">
              <w:rPr>
                <w:bCs/>
                <w:sz w:val="24"/>
              </w:rPr>
              <w:t>)</w:t>
            </w:r>
            <w:r>
              <w:rPr>
                <w:bCs/>
                <w:sz w:val="24"/>
                <w:lang w:val="uk-UA"/>
              </w:rPr>
              <w:t xml:space="preserve"> </w:t>
            </w:r>
            <w:r w:rsidRPr="003052BA">
              <w:rPr>
                <w:rFonts w:cs="Times New Roman"/>
                <w:bCs/>
                <w:sz w:val="24"/>
                <w:lang w:val="uk-UA"/>
              </w:rPr>
              <w:t xml:space="preserve">вносяться </w:t>
            </w:r>
            <w:r>
              <w:rPr>
                <w:rFonts w:cs="Times New Roman"/>
                <w:bCs/>
                <w:sz w:val="24"/>
                <w:lang w:val="uk-UA"/>
              </w:rPr>
              <w:t xml:space="preserve">шляхом створення </w:t>
            </w:r>
            <w:r w:rsidRPr="003052BA">
              <w:rPr>
                <w:bCs/>
                <w:sz w:val="24"/>
                <w:lang w:val="uk-UA"/>
              </w:rPr>
              <w:t>додаткови</w:t>
            </w:r>
            <w:r>
              <w:rPr>
                <w:bCs/>
                <w:sz w:val="24"/>
                <w:lang w:val="uk-UA"/>
              </w:rPr>
              <w:t>х</w:t>
            </w:r>
            <w:r w:rsidRPr="003052BA">
              <w:rPr>
                <w:bCs/>
                <w:sz w:val="24"/>
                <w:lang w:val="uk-UA"/>
              </w:rPr>
              <w:t xml:space="preserve"> угод. Угод</w:t>
            </w:r>
            <w:r>
              <w:rPr>
                <w:bCs/>
                <w:sz w:val="24"/>
                <w:lang w:val="uk-UA"/>
              </w:rPr>
              <w:t>а</w:t>
            </w:r>
            <w:r w:rsidRPr="003052BA">
              <w:rPr>
                <w:bCs/>
                <w:sz w:val="24"/>
                <w:lang w:val="uk-UA"/>
              </w:rPr>
              <w:t xml:space="preserve"> оформля</w:t>
            </w:r>
            <w:r>
              <w:rPr>
                <w:bCs/>
                <w:sz w:val="24"/>
                <w:lang w:val="uk-UA"/>
              </w:rPr>
              <w:t xml:space="preserve">ється </w:t>
            </w:r>
            <w:r w:rsidRPr="003052BA">
              <w:rPr>
                <w:bCs/>
                <w:sz w:val="24"/>
                <w:lang w:val="uk-UA"/>
              </w:rPr>
              <w:t>у двох примірниках</w:t>
            </w:r>
            <w:r>
              <w:rPr>
                <w:bCs/>
                <w:sz w:val="24"/>
                <w:lang w:val="uk-UA"/>
              </w:rPr>
              <w:t>, реєструється у відповідному журналі</w:t>
            </w:r>
            <w:r w:rsidRPr="003052BA">
              <w:rPr>
                <w:bCs/>
                <w:sz w:val="24"/>
                <w:lang w:val="uk-UA"/>
              </w:rPr>
              <w:t>. Кожен із них підписують працівник і роботодавець.</w:t>
            </w:r>
          </w:p>
          <w:p w:rsidR="00CE7A24" w:rsidRPr="003052BA" w:rsidRDefault="00CE7A24" w:rsidP="00CE7A24">
            <w:pPr>
              <w:spacing w:after="120" w:line="240" w:lineRule="auto"/>
              <w:ind w:firstLine="323"/>
              <w:rPr>
                <w:bCs/>
                <w:sz w:val="24"/>
                <w:lang w:val="uk-UA"/>
              </w:rPr>
            </w:pPr>
            <w:r w:rsidRPr="003052BA">
              <w:rPr>
                <w:bCs/>
                <w:sz w:val="24"/>
                <w:lang w:val="uk-UA"/>
              </w:rPr>
              <w:t>Працівник подає заяву та вказує причину</w:t>
            </w:r>
            <w:r>
              <w:rPr>
                <w:bCs/>
                <w:sz w:val="24"/>
                <w:lang w:val="uk-UA"/>
              </w:rPr>
              <w:t xml:space="preserve"> внесення змін до договору (контракту). На</w:t>
            </w:r>
            <w:r w:rsidRPr="003052BA">
              <w:rPr>
                <w:bCs/>
                <w:sz w:val="24"/>
                <w:lang w:val="uk-UA"/>
              </w:rPr>
              <w:t xml:space="preserve"> підставі заяви готу</w:t>
            </w:r>
            <w:r>
              <w:rPr>
                <w:bCs/>
                <w:sz w:val="24"/>
                <w:lang w:val="uk-UA"/>
              </w:rPr>
              <w:t>ється</w:t>
            </w:r>
            <w:r w:rsidRPr="003052BA">
              <w:rPr>
                <w:bCs/>
                <w:sz w:val="24"/>
                <w:lang w:val="uk-UA"/>
              </w:rPr>
              <w:t xml:space="preserve"> додатков</w:t>
            </w:r>
            <w:r>
              <w:rPr>
                <w:bCs/>
                <w:sz w:val="24"/>
                <w:lang w:val="uk-UA"/>
              </w:rPr>
              <w:t>а</w:t>
            </w:r>
            <w:r w:rsidRPr="003052BA">
              <w:rPr>
                <w:bCs/>
                <w:sz w:val="24"/>
                <w:lang w:val="uk-UA"/>
              </w:rPr>
              <w:t xml:space="preserve"> угод</w:t>
            </w:r>
            <w:r>
              <w:rPr>
                <w:bCs/>
                <w:sz w:val="24"/>
                <w:lang w:val="uk-UA"/>
              </w:rPr>
              <w:t>а</w:t>
            </w:r>
            <w:r w:rsidRPr="003052BA">
              <w:rPr>
                <w:bCs/>
                <w:sz w:val="24"/>
                <w:lang w:val="uk-UA"/>
              </w:rPr>
              <w:t>.</w:t>
            </w:r>
          </w:p>
          <w:p w:rsidR="00CE7A24" w:rsidRPr="003052BA" w:rsidRDefault="00CE7A24" w:rsidP="00CE7A24">
            <w:pPr>
              <w:spacing w:after="120" w:line="240" w:lineRule="auto"/>
              <w:ind w:firstLine="323"/>
              <w:rPr>
                <w:bCs/>
                <w:sz w:val="24"/>
                <w:lang w:val="uk-UA"/>
              </w:rPr>
            </w:pPr>
            <w:r w:rsidRPr="003052BA">
              <w:rPr>
                <w:bCs/>
                <w:sz w:val="24"/>
                <w:lang w:val="uk-UA"/>
              </w:rPr>
              <w:t>На підставі додаткової угоди вида</w:t>
            </w:r>
            <w:r>
              <w:rPr>
                <w:bCs/>
                <w:sz w:val="24"/>
                <w:lang w:val="uk-UA"/>
              </w:rPr>
              <w:t>ється відповідний наказ.</w:t>
            </w:r>
          </w:p>
        </w:tc>
      </w:tr>
      <w:tr w:rsidR="00CE7A24" w:rsidRPr="00354A65" w:rsidTr="005C7A50">
        <w:tc>
          <w:tcPr>
            <w:tcW w:w="2127" w:type="dxa"/>
          </w:tcPr>
          <w:p w:rsidR="00CE7A24" w:rsidRPr="003052BA" w:rsidRDefault="006D7E92" w:rsidP="006D7E92">
            <w:pPr>
              <w:spacing w:line="240" w:lineRule="auto"/>
              <w:ind w:firstLine="0"/>
              <w:rPr>
                <w:b/>
                <w:bCs/>
                <w:i/>
                <w:sz w:val="20"/>
                <w:lang w:val="uk-UA"/>
              </w:rPr>
            </w:pPr>
            <w:r>
              <w:rPr>
                <w:b/>
                <w:bCs/>
                <w:i/>
                <w:sz w:val="20"/>
                <w:lang w:val="uk-UA"/>
              </w:rPr>
              <w:t>ПРОДОВЖЕННЯ, ПЕРЕУКЛАДАННЯ СТРОКОВОГО ТРУДОВОГО ДОГОВОРУ (КОНТРАКТУ)</w:t>
            </w:r>
          </w:p>
        </w:tc>
        <w:tc>
          <w:tcPr>
            <w:tcW w:w="8652" w:type="dxa"/>
          </w:tcPr>
          <w:p w:rsidR="006D7E92" w:rsidRPr="006D7E92" w:rsidRDefault="006D7E92" w:rsidP="006D7E92">
            <w:pPr>
              <w:spacing w:after="120" w:line="240" w:lineRule="auto"/>
              <w:ind w:firstLine="323"/>
              <w:rPr>
                <w:bCs/>
                <w:sz w:val="24"/>
                <w:lang w:val="uk-UA"/>
              </w:rPr>
            </w:pPr>
            <w:r w:rsidRPr="006D7E92">
              <w:rPr>
                <w:bCs/>
                <w:sz w:val="24"/>
                <w:lang w:val="uk-UA"/>
              </w:rPr>
              <w:t>Продовж</w:t>
            </w:r>
            <w:r>
              <w:rPr>
                <w:bCs/>
                <w:sz w:val="24"/>
                <w:lang w:val="uk-UA"/>
              </w:rPr>
              <w:t xml:space="preserve">ення </w:t>
            </w:r>
            <w:r w:rsidRPr="006D7E92">
              <w:rPr>
                <w:bCs/>
                <w:sz w:val="24"/>
                <w:lang w:val="uk-UA"/>
              </w:rPr>
              <w:t>ді</w:t>
            </w:r>
            <w:r>
              <w:rPr>
                <w:bCs/>
                <w:sz w:val="24"/>
                <w:lang w:val="uk-UA"/>
              </w:rPr>
              <w:t>ї</w:t>
            </w:r>
            <w:r w:rsidRPr="006D7E92">
              <w:rPr>
                <w:bCs/>
                <w:sz w:val="24"/>
                <w:lang w:val="uk-UA"/>
              </w:rPr>
              <w:t xml:space="preserve"> </w:t>
            </w:r>
            <w:r>
              <w:rPr>
                <w:bCs/>
                <w:sz w:val="24"/>
                <w:lang w:val="uk-UA"/>
              </w:rPr>
              <w:t>договору (</w:t>
            </w:r>
            <w:r w:rsidRPr="006D7E92">
              <w:rPr>
                <w:bCs/>
                <w:sz w:val="24"/>
                <w:lang w:val="uk-UA"/>
              </w:rPr>
              <w:t>контракту</w:t>
            </w:r>
            <w:r>
              <w:rPr>
                <w:bCs/>
                <w:sz w:val="24"/>
                <w:lang w:val="uk-UA"/>
              </w:rPr>
              <w:t>)</w:t>
            </w:r>
            <w:r w:rsidRPr="006D7E92">
              <w:rPr>
                <w:bCs/>
                <w:sz w:val="24"/>
                <w:lang w:val="uk-UA"/>
              </w:rPr>
              <w:t xml:space="preserve"> на попередніх умовах</w:t>
            </w:r>
            <w:r>
              <w:rPr>
                <w:bCs/>
                <w:sz w:val="24"/>
                <w:lang w:val="uk-UA"/>
              </w:rPr>
              <w:t xml:space="preserve"> зазвичай оформлюється додатковою угодою</w:t>
            </w:r>
            <w:r w:rsidRPr="006D7E92">
              <w:rPr>
                <w:bCs/>
                <w:sz w:val="24"/>
                <w:lang w:val="uk-UA"/>
              </w:rPr>
              <w:t>.</w:t>
            </w:r>
          </w:p>
          <w:p w:rsidR="006D7E92" w:rsidRPr="006D7E92" w:rsidRDefault="006D7E92" w:rsidP="006D7E92">
            <w:pPr>
              <w:spacing w:after="120" w:line="240" w:lineRule="auto"/>
              <w:ind w:firstLine="323"/>
              <w:rPr>
                <w:bCs/>
                <w:sz w:val="24"/>
                <w:lang w:val="uk-UA"/>
              </w:rPr>
            </w:pPr>
            <w:r>
              <w:rPr>
                <w:bCs/>
                <w:sz w:val="24"/>
                <w:lang w:val="uk-UA"/>
              </w:rPr>
              <w:t>Проте, якщо у</w:t>
            </w:r>
            <w:r w:rsidRPr="006D7E92">
              <w:rPr>
                <w:bCs/>
                <w:sz w:val="24"/>
                <w:lang w:val="uk-UA"/>
              </w:rPr>
              <w:t>мови істотно відрізнятимуться від попередніх</w:t>
            </w:r>
            <w:r>
              <w:rPr>
                <w:bCs/>
                <w:sz w:val="24"/>
                <w:lang w:val="uk-UA"/>
              </w:rPr>
              <w:t> – складіть новий договір (контракт)</w:t>
            </w:r>
            <w:r w:rsidRPr="006D7E92">
              <w:rPr>
                <w:bCs/>
                <w:sz w:val="24"/>
                <w:lang w:val="uk-UA"/>
              </w:rPr>
              <w:t>.</w:t>
            </w:r>
          </w:p>
          <w:p w:rsidR="00CE7A24" w:rsidRPr="006D7E92" w:rsidRDefault="006D7E92" w:rsidP="006D7E92">
            <w:pPr>
              <w:spacing w:after="120" w:line="240" w:lineRule="auto"/>
              <w:ind w:firstLine="323"/>
              <w:rPr>
                <w:bCs/>
                <w:sz w:val="24"/>
              </w:rPr>
            </w:pPr>
            <w:r w:rsidRPr="006D7E92">
              <w:rPr>
                <w:bCs/>
                <w:sz w:val="24"/>
                <w:lang w:val="uk-UA"/>
              </w:rPr>
              <w:t>Видайте</w:t>
            </w:r>
            <w:r>
              <w:rPr>
                <w:bCs/>
                <w:sz w:val="24"/>
                <w:lang w:val="uk-UA"/>
              </w:rPr>
              <w:t xml:space="preserve"> </w:t>
            </w:r>
            <w:hyperlink r:id="rId13" w:anchor="/document/118/70/" w:tooltip="Наказ про продовження строку дії контракту" w:history="1">
              <w:r w:rsidRPr="006D7E92">
                <w:rPr>
                  <w:rStyle w:val="a3"/>
                  <w:bCs/>
                  <w:color w:val="auto"/>
                  <w:sz w:val="24"/>
                  <w:u w:val="none"/>
                  <w:lang w:val="uk-UA"/>
                </w:rPr>
                <w:t>наказ про продовження строку дії трудового договору на умовах контракту</w:t>
              </w:r>
            </w:hyperlink>
            <w:r w:rsidRPr="006D7E92">
              <w:rPr>
                <w:bCs/>
                <w:sz w:val="24"/>
                <w:lang w:val="uk-UA"/>
              </w:rPr>
              <w:t>. Підстави</w:t>
            </w:r>
            <w:r>
              <w:rPr>
                <w:bCs/>
                <w:sz w:val="24"/>
                <w:lang w:val="uk-UA"/>
              </w:rPr>
              <w:t> – д</w:t>
            </w:r>
            <w:r w:rsidRPr="006D7E92">
              <w:rPr>
                <w:bCs/>
                <w:sz w:val="24"/>
                <w:lang w:val="uk-UA"/>
              </w:rPr>
              <w:t xml:space="preserve">одаткова угода чи новий </w:t>
            </w:r>
            <w:r>
              <w:rPr>
                <w:bCs/>
                <w:sz w:val="24"/>
                <w:lang w:val="uk-UA"/>
              </w:rPr>
              <w:t>договір (</w:t>
            </w:r>
            <w:r w:rsidRPr="006D7E92">
              <w:rPr>
                <w:bCs/>
                <w:sz w:val="24"/>
                <w:lang w:val="uk-UA"/>
              </w:rPr>
              <w:t>контракт</w:t>
            </w:r>
            <w:r>
              <w:rPr>
                <w:bCs/>
                <w:sz w:val="24"/>
                <w:lang w:val="uk-UA"/>
              </w:rPr>
              <w:t>)</w:t>
            </w:r>
          </w:p>
        </w:tc>
      </w:tr>
      <w:tr w:rsidR="00CE7A24" w:rsidRPr="00354A65" w:rsidTr="005C7A50">
        <w:tc>
          <w:tcPr>
            <w:tcW w:w="2127" w:type="dxa"/>
          </w:tcPr>
          <w:p w:rsidR="00CE7A24" w:rsidRPr="003052BA" w:rsidRDefault="00163F2A" w:rsidP="00304C62">
            <w:pPr>
              <w:spacing w:line="240" w:lineRule="auto"/>
              <w:ind w:firstLine="0"/>
              <w:jc w:val="left"/>
              <w:rPr>
                <w:b/>
                <w:bCs/>
                <w:i/>
                <w:sz w:val="20"/>
                <w:lang w:val="uk-UA"/>
              </w:rPr>
            </w:pPr>
            <w:r>
              <w:rPr>
                <w:b/>
                <w:bCs/>
                <w:i/>
                <w:sz w:val="20"/>
                <w:lang w:val="uk-UA"/>
              </w:rPr>
              <w:t>ЧИ ВНОСИТИ ЗАПИС ДО ТРУДОВОЇ КНИЖКИ ПРО ПРОДОВЖЕННЯ</w:t>
            </w:r>
          </w:p>
        </w:tc>
        <w:tc>
          <w:tcPr>
            <w:tcW w:w="8652" w:type="dxa"/>
          </w:tcPr>
          <w:p w:rsidR="00CE7A24" w:rsidRPr="0057661D" w:rsidRDefault="00163F2A" w:rsidP="00CE7A24">
            <w:pPr>
              <w:spacing w:after="120" w:line="240" w:lineRule="auto"/>
              <w:ind w:firstLine="323"/>
              <w:rPr>
                <w:bCs/>
                <w:sz w:val="24"/>
                <w:lang w:val="uk-UA"/>
              </w:rPr>
            </w:pPr>
            <w:r>
              <w:rPr>
                <w:bCs/>
                <w:sz w:val="24"/>
                <w:lang w:val="uk-UA"/>
              </w:rPr>
              <w:t>Ні</w:t>
            </w:r>
          </w:p>
        </w:tc>
      </w:tr>
      <w:tr w:rsidR="00304C62" w:rsidRPr="00354A65" w:rsidTr="005C7A50">
        <w:tc>
          <w:tcPr>
            <w:tcW w:w="2127" w:type="dxa"/>
          </w:tcPr>
          <w:p w:rsidR="00304C62" w:rsidRDefault="005A4468" w:rsidP="005A4468">
            <w:pPr>
              <w:spacing w:line="240" w:lineRule="auto"/>
              <w:ind w:firstLine="0"/>
              <w:jc w:val="left"/>
              <w:rPr>
                <w:b/>
                <w:bCs/>
                <w:i/>
                <w:sz w:val="20"/>
                <w:lang w:val="uk-UA"/>
              </w:rPr>
            </w:pPr>
            <w:r>
              <w:rPr>
                <w:b/>
                <w:bCs/>
                <w:i/>
                <w:sz w:val="20"/>
                <w:lang w:val="uk-UA"/>
              </w:rPr>
              <w:t>ЧИ ПОТРІБНО ПИСЬМОВО ПОВІДОМЛЯТИ ПРО ЗАКІНЧЕННЯ ДОГОВОРУ (КОНТРАКТУ)</w:t>
            </w:r>
          </w:p>
        </w:tc>
        <w:tc>
          <w:tcPr>
            <w:tcW w:w="8652" w:type="dxa"/>
          </w:tcPr>
          <w:p w:rsidR="0012339B" w:rsidRPr="0012339B" w:rsidRDefault="0012339B" w:rsidP="005A4468">
            <w:pPr>
              <w:spacing w:after="120" w:line="240" w:lineRule="auto"/>
              <w:ind w:firstLine="323"/>
              <w:rPr>
                <w:b/>
                <w:bCs/>
                <w:sz w:val="24"/>
                <w:lang w:val="uk-UA"/>
              </w:rPr>
            </w:pPr>
            <w:r w:rsidRPr="0012339B">
              <w:rPr>
                <w:b/>
                <w:bCs/>
                <w:sz w:val="24"/>
                <w:lang w:val="uk-UA"/>
              </w:rPr>
              <w:t>Так, якщо це передбач</w:t>
            </w:r>
            <w:r>
              <w:rPr>
                <w:b/>
                <w:bCs/>
                <w:sz w:val="24"/>
                <w:lang w:val="uk-UA"/>
              </w:rPr>
              <w:t>ено</w:t>
            </w:r>
            <w:r w:rsidRPr="0012339B">
              <w:rPr>
                <w:b/>
                <w:bCs/>
                <w:sz w:val="24"/>
                <w:lang w:val="uk-UA"/>
              </w:rPr>
              <w:t xml:space="preserve"> </w:t>
            </w:r>
            <w:r>
              <w:rPr>
                <w:b/>
                <w:bCs/>
                <w:sz w:val="24"/>
                <w:lang w:val="uk-UA"/>
              </w:rPr>
              <w:t>договором (</w:t>
            </w:r>
            <w:r w:rsidRPr="0012339B">
              <w:rPr>
                <w:b/>
                <w:bCs/>
                <w:sz w:val="24"/>
                <w:lang w:val="uk-UA"/>
              </w:rPr>
              <w:t>контракт</w:t>
            </w:r>
            <w:r>
              <w:rPr>
                <w:b/>
                <w:bCs/>
                <w:sz w:val="24"/>
                <w:lang w:val="uk-UA"/>
              </w:rPr>
              <w:t>ом)</w:t>
            </w:r>
            <w:r w:rsidRPr="0012339B">
              <w:rPr>
                <w:b/>
                <w:bCs/>
                <w:sz w:val="24"/>
                <w:lang w:val="uk-UA"/>
              </w:rPr>
              <w:t>.</w:t>
            </w:r>
          </w:p>
          <w:p w:rsidR="005A4468" w:rsidRPr="005A4468" w:rsidRDefault="0012339B" w:rsidP="005A4468">
            <w:pPr>
              <w:spacing w:after="120" w:line="240" w:lineRule="auto"/>
              <w:ind w:firstLine="323"/>
              <w:rPr>
                <w:bCs/>
                <w:i/>
                <w:sz w:val="24"/>
                <w:szCs w:val="24"/>
                <w:lang w:val="uk-UA"/>
              </w:rPr>
            </w:pPr>
            <w:r>
              <w:rPr>
                <w:b/>
                <w:bCs/>
                <w:sz w:val="24"/>
                <w:lang w:val="uk-UA"/>
              </w:rPr>
              <w:t>Загалом – </w:t>
            </w:r>
            <w:r w:rsidR="005A4468" w:rsidRPr="005A4468">
              <w:rPr>
                <w:b/>
                <w:bCs/>
                <w:sz w:val="24"/>
                <w:lang w:val="uk-UA"/>
              </w:rPr>
              <w:t>Н</w:t>
            </w:r>
            <w:r>
              <w:rPr>
                <w:b/>
                <w:bCs/>
                <w:sz w:val="24"/>
                <w:lang w:val="uk-UA"/>
              </w:rPr>
              <w:t>І</w:t>
            </w:r>
            <w:r w:rsidR="005A4468" w:rsidRPr="005A4468">
              <w:rPr>
                <w:b/>
                <w:bCs/>
                <w:sz w:val="24"/>
                <w:lang w:val="uk-UA"/>
              </w:rPr>
              <w:t>.</w:t>
            </w:r>
            <w:r w:rsidR="005A4468">
              <w:rPr>
                <w:bCs/>
                <w:sz w:val="24"/>
                <w:lang w:val="uk-UA"/>
              </w:rPr>
              <w:t xml:space="preserve"> </w:t>
            </w:r>
            <w:r w:rsidR="005A4468" w:rsidRPr="005A4468">
              <w:rPr>
                <w:bCs/>
                <w:i/>
                <w:iCs/>
                <w:sz w:val="24"/>
                <w:szCs w:val="24"/>
                <w:lang w:val="uk-UA"/>
              </w:rPr>
              <w:t>П. 2 ст. 36 КЗпП передбачає можливість припинення трудового договору у зв'язку з закінченням його строку. На цій підставі може бути припинений тільки строковий трудовий договір, укладений як строковий відповідно до закону. Якщо ж строковий трудовий договір укладено всупереч правилам ст. 23 КЗпП, то умова про строк є незаконною. Трудовий договір у такому разі вважається укладеним на невизначений строк, і він не може бути припинений у зв'язку з закінченням строку.</w:t>
            </w:r>
          </w:p>
          <w:p w:rsidR="005A4468" w:rsidRPr="00093512" w:rsidRDefault="005A4468" w:rsidP="005A4468">
            <w:pPr>
              <w:spacing w:after="120" w:line="240" w:lineRule="auto"/>
              <w:ind w:firstLine="323"/>
              <w:rPr>
                <w:b/>
                <w:bCs/>
                <w:i/>
                <w:sz w:val="24"/>
                <w:szCs w:val="24"/>
                <w:lang w:val="uk-UA"/>
              </w:rPr>
            </w:pPr>
            <w:r w:rsidRPr="005A4468">
              <w:rPr>
                <w:bCs/>
                <w:i/>
                <w:iCs/>
                <w:sz w:val="24"/>
                <w:szCs w:val="24"/>
                <w:lang w:val="uk-UA"/>
              </w:rPr>
              <w:t xml:space="preserve">Припинення трудового договору після закінчення строку не вимагає заяви або якогось волевиявлення працівника. Свою волю на укладення строкового трудового договору він уже виявив, коли писав заяву про прийняття на роботу за строковим трудовим договором. У цей же час він виразив і волю на припинення такого трудового договору після закінчення строку, на який він був укладений. </w:t>
            </w:r>
            <w:r w:rsidRPr="00093512">
              <w:rPr>
                <w:b/>
                <w:bCs/>
                <w:i/>
                <w:iCs/>
                <w:sz w:val="24"/>
                <w:szCs w:val="24"/>
                <w:lang w:val="uk-UA"/>
              </w:rPr>
              <w:t>Власник також не зобов'язаний попереджати або в інший спосіб інформувати працівника про майбутнє звільнення за п. 2 ст. 36 КЗпП.</w:t>
            </w:r>
          </w:p>
          <w:p w:rsidR="005A4468" w:rsidRPr="005A4468" w:rsidRDefault="005A4468" w:rsidP="005A4468">
            <w:pPr>
              <w:spacing w:after="120" w:line="240" w:lineRule="auto"/>
              <w:ind w:firstLine="323"/>
              <w:rPr>
                <w:bCs/>
                <w:i/>
                <w:sz w:val="24"/>
                <w:szCs w:val="24"/>
                <w:lang w:val="uk-UA"/>
              </w:rPr>
            </w:pPr>
            <w:r w:rsidRPr="005A4468">
              <w:rPr>
                <w:bCs/>
                <w:i/>
                <w:iCs/>
                <w:sz w:val="24"/>
                <w:szCs w:val="24"/>
                <w:lang w:val="uk-UA"/>
              </w:rPr>
              <w:lastRenderedPageBreak/>
              <w:t>Припинення трудового договору після закінчення строку трудового договору можливе тільки протягом одного дня. До закінчення строку трудового договору звільнення було б незаконним. Правда, наслідки такого порушення не дуже істотні. У разі виникнення спору суд може тільки змінити дату звільнення на пізнішу, ту, що відповідає даті закінчення трудового договору. Підстав для поновлення на роботі в такому випадку не буде, якщо тільки до моменту винесення судом рішення по спору про поновлення на роботі строк трудового договору закінчився.</w:t>
            </w:r>
          </w:p>
          <w:p w:rsidR="005A4468" w:rsidRPr="005A4468" w:rsidRDefault="005A4468" w:rsidP="005A4468">
            <w:pPr>
              <w:spacing w:after="120" w:line="240" w:lineRule="auto"/>
              <w:ind w:firstLine="323"/>
              <w:rPr>
                <w:b/>
                <w:bCs/>
                <w:i/>
                <w:sz w:val="24"/>
                <w:szCs w:val="24"/>
                <w:lang w:val="uk-UA"/>
              </w:rPr>
            </w:pPr>
            <w:r w:rsidRPr="005A4468">
              <w:rPr>
                <w:bCs/>
                <w:i/>
                <w:iCs/>
                <w:sz w:val="24"/>
                <w:szCs w:val="24"/>
                <w:lang w:val="uk-UA"/>
              </w:rPr>
              <w:t xml:space="preserve">Варто також враховувати, що відповідно до ст. 3 Закону "Про відпустки" у разі звільнення працівника у зв'язку із закінченням строку трудового договору невикористана відпустка може за його бажанням надаватися й тоді, коли час відпустки повністю або частково перевищує строк трудового договору. </w:t>
            </w:r>
            <w:r w:rsidRPr="005A4468">
              <w:rPr>
                <w:b/>
                <w:bCs/>
                <w:i/>
                <w:iCs/>
                <w:sz w:val="24"/>
                <w:szCs w:val="24"/>
                <w:lang w:val="uk-UA"/>
              </w:rPr>
              <w:t>У цьому випадку чинність трудового договору продовжується до закінчення відпустки, а датою звільнення є останній день відпустки.</w:t>
            </w:r>
          </w:p>
          <w:p w:rsidR="00304C62" w:rsidRDefault="005A4468" w:rsidP="005A4468">
            <w:pPr>
              <w:spacing w:after="120" w:line="240" w:lineRule="auto"/>
              <w:ind w:firstLine="323"/>
              <w:rPr>
                <w:bCs/>
                <w:sz w:val="24"/>
                <w:lang w:val="uk-UA"/>
              </w:rPr>
            </w:pPr>
            <w:r w:rsidRPr="005A4468">
              <w:rPr>
                <w:bCs/>
                <w:i/>
                <w:iCs/>
                <w:sz w:val="24"/>
                <w:szCs w:val="24"/>
                <w:lang w:val="uk-UA"/>
              </w:rPr>
              <w:t xml:space="preserve">Якщо ж в останній день строку дії трудового договору працівник не був звільнений, трудові відносини вважаються продовженими на невизначений строк, якщо тільки жодна із сторін не вимагає припинення трудових відносин (ст. 391 КЗпП). </w:t>
            </w:r>
            <w:r w:rsidRPr="00093512">
              <w:rPr>
                <w:b/>
                <w:bCs/>
                <w:i/>
                <w:iCs/>
                <w:sz w:val="24"/>
                <w:szCs w:val="24"/>
                <w:lang w:val="uk-UA"/>
              </w:rPr>
              <w:t xml:space="preserve">Тому за закінченням строків трудового договору варто стежити дуже суворо. </w:t>
            </w:r>
            <w:r w:rsidRPr="005A4468">
              <w:rPr>
                <w:bCs/>
                <w:i/>
                <w:iCs/>
                <w:sz w:val="24"/>
                <w:szCs w:val="24"/>
                <w:lang w:val="uk-UA"/>
              </w:rPr>
              <w:t>Пропуск строку на звільнення працівника, прийнятого на роботу за строковим трудовим договором, надалі означає необхідність його звільнення у зв'язку із змінами в організації виробництва і праці (через скорочення чисельності працівників), а це означає необхідність значних додаткових виплат на користь працівника. При звільненні після закінчення строку трудового договору варто враховувати, що звільнення жінок, зазначених у частині третій ст. 184 КЗпП, здійснюється з обов'язковим працевлаштуванням</w:t>
            </w:r>
            <w:r>
              <w:rPr>
                <w:bCs/>
                <w:i/>
                <w:iCs/>
                <w:sz w:val="24"/>
                <w:szCs w:val="24"/>
                <w:lang w:val="uk-UA"/>
              </w:rPr>
              <w:t xml:space="preserve"> </w:t>
            </w:r>
            <w:r w:rsidRPr="005A4468">
              <w:rPr>
                <w:b/>
                <w:bCs/>
                <w:i/>
                <w:iCs/>
                <w:sz w:val="24"/>
                <w:szCs w:val="24"/>
                <w:lang w:val="uk-UA"/>
              </w:rPr>
              <w:t>(науково-практичний коментар до п. 2 ст. 36 КЗпП України)</w:t>
            </w:r>
          </w:p>
        </w:tc>
      </w:tr>
      <w:tr w:rsidR="00304C62" w:rsidRPr="00354A65" w:rsidTr="005C7A50">
        <w:tc>
          <w:tcPr>
            <w:tcW w:w="2127" w:type="dxa"/>
          </w:tcPr>
          <w:p w:rsidR="00304C62" w:rsidRDefault="00772E3C" w:rsidP="00772E3C">
            <w:pPr>
              <w:spacing w:line="240" w:lineRule="auto"/>
              <w:ind w:firstLine="0"/>
              <w:jc w:val="left"/>
              <w:rPr>
                <w:b/>
                <w:bCs/>
                <w:i/>
                <w:sz w:val="20"/>
                <w:lang w:val="uk-UA"/>
              </w:rPr>
            </w:pPr>
            <w:r>
              <w:rPr>
                <w:b/>
                <w:bCs/>
                <w:i/>
                <w:sz w:val="20"/>
                <w:lang w:val="uk-UA"/>
              </w:rPr>
              <w:lastRenderedPageBreak/>
              <w:t>ЧИ ПОТРІБНО ЗВІЛЬНЯТИ ПРАЦІВНИКА І ЗНОВУ ПРИЙМАТИ НА РОБОТУ</w:t>
            </w:r>
          </w:p>
        </w:tc>
        <w:tc>
          <w:tcPr>
            <w:tcW w:w="8652" w:type="dxa"/>
          </w:tcPr>
          <w:p w:rsidR="00304C62" w:rsidRDefault="00772E3C" w:rsidP="00772E3C">
            <w:pPr>
              <w:spacing w:after="120" w:line="240" w:lineRule="auto"/>
              <w:ind w:firstLine="323"/>
              <w:rPr>
                <w:bCs/>
                <w:sz w:val="24"/>
                <w:lang w:val="uk-UA"/>
              </w:rPr>
            </w:pPr>
            <w:r>
              <w:rPr>
                <w:bCs/>
                <w:sz w:val="24"/>
                <w:lang w:val="uk-UA"/>
              </w:rPr>
              <w:t>Ні,</w:t>
            </w:r>
            <w:r w:rsidRPr="00772E3C">
              <w:rPr>
                <w:bCs/>
                <w:sz w:val="24"/>
              </w:rPr>
              <w:t xml:space="preserve"> </w:t>
            </w:r>
            <w:r>
              <w:rPr>
                <w:bCs/>
                <w:sz w:val="24"/>
                <w:lang w:val="uk-UA"/>
              </w:rPr>
              <w:t>це зайве. Складіть додаткову угоду і в</w:t>
            </w:r>
            <w:r w:rsidRPr="00772E3C">
              <w:rPr>
                <w:bCs/>
                <w:sz w:val="24"/>
                <w:lang w:val="uk-UA"/>
              </w:rPr>
              <w:t xml:space="preserve">идайте наказ про продовження строку дії </w:t>
            </w:r>
            <w:r>
              <w:rPr>
                <w:bCs/>
                <w:sz w:val="24"/>
                <w:lang w:val="uk-UA"/>
              </w:rPr>
              <w:t>договору (</w:t>
            </w:r>
            <w:r w:rsidRPr="00772E3C">
              <w:rPr>
                <w:bCs/>
                <w:sz w:val="24"/>
                <w:lang w:val="uk-UA"/>
              </w:rPr>
              <w:t>контракту</w:t>
            </w:r>
            <w:r>
              <w:rPr>
                <w:bCs/>
                <w:sz w:val="24"/>
                <w:lang w:val="uk-UA"/>
              </w:rPr>
              <w:t>)</w:t>
            </w:r>
            <w:r w:rsidRPr="00772E3C">
              <w:rPr>
                <w:bCs/>
                <w:sz w:val="24"/>
                <w:lang w:val="uk-UA"/>
              </w:rPr>
              <w:t xml:space="preserve"> на нових умовах</w:t>
            </w:r>
          </w:p>
        </w:tc>
      </w:tr>
      <w:tr w:rsidR="00304C62" w:rsidRPr="00354A65" w:rsidTr="005C7A50">
        <w:tc>
          <w:tcPr>
            <w:tcW w:w="2127" w:type="dxa"/>
          </w:tcPr>
          <w:p w:rsidR="00304C62" w:rsidRDefault="00BB5092" w:rsidP="00BB5092">
            <w:pPr>
              <w:spacing w:line="240" w:lineRule="auto"/>
              <w:ind w:firstLine="0"/>
              <w:jc w:val="left"/>
              <w:rPr>
                <w:b/>
                <w:bCs/>
                <w:i/>
                <w:sz w:val="20"/>
                <w:lang w:val="uk-UA"/>
              </w:rPr>
            </w:pPr>
            <w:r>
              <w:rPr>
                <w:b/>
                <w:bCs/>
                <w:i/>
                <w:sz w:val="20"/>
                <w:lang w:val="uk-UA"/>
              </w:rPr>
              <w:t>ЧИ МОЖНА ПЕРЕУКЛАСТИ ЧИ ПРОДОВЖИТИ СТРОКОВІ ВІДНОСИНИ ПІД ЧАС ВІДПУСТКИ</w:t>
            </w:r>
          </w:p>
        </w:tc>
        <w:tc>
          <w:tcPr>
            <w:tcW w:w="8652" w:type="dxa"/>
          </w:tcPr>
          <w:p w:rsidR="00BB5092" w:rsidRPr="00BB5092" w:rsidRDefault="00BB5092" w:rsidP="00BB5092">
            <w:pPr>
              <w:spacing w:after="120" w:line="240" w:lineRule="auto"/>
              <w:ind w:firstLine="323"/>
              <w:rPr>
                <w:bCs/>
                <w:sz w:val="24"/>
                <w:lang w:val="uk-UA"/>
              </w:rPr>
            </w:pPr>
            <w:r w:rsidRPr="00BB5092">
              <w:rPr>
                <w:bCs/>
                <w:sz w:val="24"/>
                <w:lang w:val="uk-UA"/>
              </w:rPr>
              <w:t>Так, можна. Працівники, що</w:t>
            </w:r>
            <w:r>
              <w:rPr>
                <w:bCs/>
                <w:sz w:val="24"/>
                <w:lang w:val="uk-UA"/>
              </w:rPr>
              <w:t xml:space="preserve"> </w:t>
            </w:r>
            <w:hyperlink r:id="rId14" w:anchor="/document/86/28499/" w:tooltip="Що таке трудовий контракт і з ким можна його укласти" w:history="1">
              <w:r w:rsidRPr="00BB5092">
                <w:rPr>
                  <w:rStyle w:val="a3"/>
                  <w:bCs/>
                  <w:color w:val="auto"/>
                  <w:sz w:val="24"/>
                  <w:u w:val="none"/>
                  <w:lang w:val="uk-UA"/>
                </w:rPr>
                <w:t xml:space="preserve">працюють за </w:t>
              </w:r>
              <w:r>
                <w:rPr>
                  <w:rStyle w:val="a3"/>
                  <w:bCs/>
                  <w:color w:val="auto"/>
                  <w:sz w:val="24"/>
                  <w:u w:val="none"/>
                  <w:lang w:val="uk-UA"/>
                </w:rPr>
                <w:t>договором (</w:t>
              </w:r>
              <w:r w:rsidRPr="00BB5092">
                <w:rPr>
                  <w:rStyle w:val="a3"/>
                  <w:bCs/>
                  <w:color w:val="auto"/>
                  <w:sz w:val="24"/>
                  <w:u w:val="none"/>
                  <w:lang w:val="uk-UA"/>
                </w:rPr>
                <w:t>контрактом</w:t>
              </w:r>
            </w:hyperlink>
            <w:r>
              <w:rPr>
                <w:bCs/>
                <w:sz w:val="24"/>
                <w:lang w:val="uk-UA"/>
              </w:rPr>
              <w:t>)</w:t>
            </w:r>
            <w:r w:rsidRPr="00BB5092">
              <w:rPr>
                <w:bCs/>
                <w:sz w:val="24"/>
                <w:lang w:val="uk-UA"/>
              </w:rPr>
              <w:t>, мають ті ж права, що й працівники, прийняті на роботу за безстроковим трудовим договором:</w:t>
            </w:r>
          </w:p>
          <w:p w:rsidR="00BB5092" w:rsidRPr="00BB5092" w:rsidRDefault="00BB5092" w:rsidP="00BB5092">
            <w:pPr>
              <w:numPr>
                <w:ilvl w:val="0"/>
                <w:numId w:val="2"/>
              </w:numPr>
              <w:spacing w:after="120" w:line="240" w:lineRule="auto"/>
              <w:rPr>
                <w:bCs/>
                <w:sz w:val="24"/>
                <w:lang w:val="uk-UA"/>
              </w:rPr>
            </w:pPr>
            <w:r w:rsidRPr="00BB5092">
              <w:rPr>
                <w:bCs/>
                <w:sz w:val="24"/>
                <w:lang w:val="uk-UA"/>
              </w:rPr>
              <w:t>гарантії в оплаті праці;</w:t>
            </w:r>
          </w:p>
          <w:p w:rsidR="00BB5092" w:rsidRPr="00BB5092" w:rsidRDefault="00BB5092" w:rsidP="00BB5092">
            <w:pPr>
              <w:numPr>
                <w:ilvl w:val="0"/>
                <w:numId w:val="2"/>
              </w:numPr>
              <w:spacing w:after="120" w:line="240" w:lineRule="auto"/>
              <w:rPr>
                <w:bCs/>
                <w:sz w:val="24"/>
                <w:lang w:val="uk-UA"/>
              </w:rPr>
            </w:pPr>
            <w:r w:rsidRPr="00BB5092">
              <w:rPr>
                <w:bCs/>
                <w:sz w:val="24"/>
                <w:lang w:val="uk-UA"/>
              </w:rPr>
              <w:t>право на відпустку;</w:t>
            </w:r>
          </w:p>
          <w:p w:rsidR="00BB5092" w:rsidRPr="00BB5092" w:rsidRDefault="00BB5092" w:rsidP="00BB5092">
            <w:pPr>
              <w:numPr>
                <w:ilvl w:val="0"/>
                <w:numId w:val="2"/>
              </w:numPr>
              <w:spacing w:after="120" w:line="240" w:lineRule="auto"/>
              <w:rPr>
                <w:bCs/>
                <w:sz w:val="24"/>
                <w:lang w:val="uk-UA"/>
              </w:rPr>
            </w:pPr>
            <w:r w:rsidRPr="00BB5092">
              <w:rPr>
                <w:bCs/>
                <w:sz w:val="24"/>
                <w:lang w:val="uk-UA"/>
              </w:rPr>
              <w:t>допомогу з тимчасової непрацездатності тощо.</w:t>
            </w:r>
          </w:p>
          <w:p w:rsidR="00BB5092" w:rsidRPr="00BB5092" w:rsidRDefault="00BB5092" w:rsidP="00BB5092">
            <w:pPr>
              <w:spacing w:after="120" w:line="240" w:lineRule="auto"/>
              <w:ind w:firstLine="323"/>
              <w:rPr>
                <w:bCs/>
                <w:sz w:val="24"/>
                <w:lang w:val="uk-UA"/>
              </w:rPr>
            </w:pPr>
            <w:r w:rsidRPr="00BB5092">
              <w:rPr>
                <w:bCs/>
                <w:sz w:val="24"/>
                <w:lang w:val="uk-UA"/>
              </w:rPr>
              <w:t>За працівником на час відпустки зберігають місце роботи, посаду (</w:t>
            </w:r>
            <w:hyperlink r:id="rId15" w:anchor="/document/94/61584/dfasaahy02/" w:tooltip="ч. 3 ст. 2 Закону України «Про відпустки» від 15.11.1996 № 504/96-ВР" w:history="1">
              <w:r w:rsidRPr="00BB5092">
                <w:rPr>
                  <w:rStyle w:val="a3"/>
                  <w:bCs/>
                  <w:color w:val="auto"/>
                  <w:sz w:val="24"/>
                  <w:u w:val="none"/>
                  <w:lang w:val="uk-UA"/>
                </w:rPr>
                <w:t>ч.</w:t>
              </w:r>
              <w:r>
                <w:rPr>
                  <w:rStyle w:val="a3"/>
                  <w:bCs/>
                  <w:color w:val="auto"/>
                  <w:sz w:val="24"/>
                  <w:u w:val="none"/>
                  <w:lang w:val="uk-UA"/>
                </w:rPr>
                <w:t> </w:t>
              </w:r>
              <w:r w:rsidRPr="00BB5092">
                <w:rPr>
                  <w:rStyle w:val="a3"/>
                  <w:bCs/>
                  <w:color w:val="auto"/>
                  <w:sz w:val="24"/>
                  <w:u w:val="none"/>
                  <w:lang w:val="uk-UA"/>
                </w:rPr>
                <w:t>3 ст.</w:t>
              </w:r>
              <w:r>
                <w:rPr>
                  <w:rStyle w:val="a3"/>
                  <w:bCs/>
                  <w:color w:val="auto"/>
                  <w:sz w:val="24"/>
                  <w:u w:val="none"/>
                  <w:lang w:val="uk-UA"/>
                </w:rPr>
                <w:t> </w:t>
              </w:r>
              <w:r w:rsidRPr="00BB5092">
                <w:rPr>
                  <w:rStyle w:val="a3"/>
                  <w:bCs/>
                  <w:color w:val="auto"/>
                  <w:sz w:val="24"/>
                  <w:u w:val="none"/>
                  <w:lang w:val="uk-UA"/>
                </w:rPr>
                <w:t>2 Закону України «Про відпустки»</w:t>
              </w:r>
              <w:r>
                <w:rPr>
                  <w:rStyle w:val="a3"/>
                  <w:bCs/>
                  <w:color w:val="auto"/>
                  <w:sz w:val="24"/>
                  <w:u w:val="none"/>
                  <w:lang w:val="uk-UA"/>
                </w:rPr>
                <w:t>)</w:t>
              </w:r>
            </w:hyperlink>
            <w:r w:rsidRPr="00BB5092">
              <w:rPr>
                <w:bCs/>
                <w:sz w:val="24"/>
                <w:lang w:val="uk-UA"/>
              </w:rPr>
              <w:t>.</w:t>
            </w:r>
          </w:p>
          <w:p w:rsidR="00304C62" w:rsidRDefault="00BB5092" w:rsidP="00BB5092">
            <w:pPr>
              <w:spacing w:after="120" w:line="240" w:lineRule="auto"/>
              <w:ind w:firstLine="323"/>
              <w:rPr>
                <w:bCs/>
                <w:sz w:val="24"/>
                <w:lang w:val="uk-UA"/>
              </w:rPr>
            </w:pPr>
            <w:r>
              <w:rPr>
                <w:bCs/>
                <w:sz w:val="24"/>
                <w:lang w:val="uk-UA"/>
              </w:rPr>
              <w:t xml:space="preserve">Можна завчасно </w:t>
            </w:r>
            <w:r w:rsidRPr="00BB5092">
              <w:rPr>
                <w:bCs/>
                <w:sz w:val="24"/>
                <w:lang w:val="uk-UA"/>
              </w:rPr>
              <w:t xml:space="preserve">оформити додаткову угоду до </w:t>
            </w:r>
            <w:r>
              <w:rPr>
                <w:bCs/>
                <w:sz w:val="24"/>
                <w:lang w:val="uk-UA"/>
              </w:rPr>
              <w:t>договору (</w:t>
            </w:r>
            <w:r w:rsidRPr="00BB5092">
              <w:rPr>
                <w:bCs/>
                <w:sz w:val="24"/>
                <w:lang w:val="uk-UA"/>
              </w:rPr>
              <w:t>контракту</w:t>
            </w:r>
            <w:r>
              <w:rPr>
                <w:bCs/>
                <w:sz w:val="24"/>
                <w:lang w:val="uk-UA"/>
              </w:rPr>
              <w:t>)</w:t>
            </w:r>
            <w:r w:rsidRPr="00BB5092">
              <w:rPr>
                <w:bCs/>
                <w:sz w:val="24"/>
                <w:lang w:val="uk-UA"/>
              </w:rPr>
              <w:t xml:space="preserve">, якщо </w:t>
            </w:r>
            <w:r>
              <w:rPr>
                <w:bCs/>
                <w:sz w:val="24"/>
                <w:lang w:val="uk-UA"/>
              </w:rPr>
              <w:t>є намір продовжити трудові відносини</w:t>
            </w:r>
          </w:p>
        </w:tc>
      </w:tr>
      <w:tr w:rsidR="00CE7A24" w:rsidRPr="00354A65" w:rsidTr="005C7A50">
        <w:tc>
          <w:tcPr>
            <w:tcW w:w="2127" w:type="dxa"/>
          </w:tcPr>
          <w:p w:rsidR="00CE7A24" w:rsidRPr="00F41349" w:rsidRDefault="00F41349" w:rsidP="00CE7A24">
            <w:pPr>
              <w:ind w:firstLine="0"/>
              <w:rPr>
                <w:b/>
                <w:bCs/>
                <w:i/>
                <w:sz w:val="24"/>
                <w:lang w:val="uk-UA"/>
              </w:rPr>
            </w:pPr>
            <w:r w:rsidRPr="00F41349">
              <w:rPr>
                <w:b/>
                <w:bCs/>
                <w:i/>
                <w:sz w:val="20"/>
                <w:lang w:val="uk-UA"/>
              </w:rPr>
              <w:t>ЯК ЗВІЛЬНИТИ</w:t>
            </w:r>
          </w:p>
        </w:tc>
        <w:tc>
          <w:tcPr>
            <w:tcW w:w="8652" w:type="dxa"/>
          </w:tcPr>
          <w:p w:rsidR="00F41349" w:rsidRPr="006840A7" w:rsidRDefault="00F41349" w:rsidP="00F41349">
            <w:pPr>
              <w:spacing w:after="120" w:line="240" w:lineRule="auto"/>
              <w:ind w:firstLine="323"/>
              <w:rPr>
                <w:bCs/>
                <w:sz w:val="24"/>
                <w:lang w:val="uk-UA"/>
              </w:rPr>
            </w:pPr>
            <w:r w:rsidRPr="006840A7">
              <w:rPr>
                <w:bCs/>
                <w:sz w:val="24"/>
                <w:lang w:val="uk-UA"/>
              </w:rPr>
              <w:t>Підстави розірва</w:t>
            </w:r>
            <w:r w:rsidR="006840A7">
              <w:rPr>
                <w:bCs/>
                <w:sz w:val="24"/>
                <w:lang w:val="uk-UA"/>
              </w:rPr>
              <w:t>ння</w:t>
            </w:r>
            <w:r w:rsidRPr="006840A7">
              <w:rPr>
                <w:bCs/>
                <w:sz w:val="24"/>
                <w:lang w:val="uk-UA"/>
              </w:rPr>
              <w:t xml:space="preserve"> </w:t>
            </w:r>
            <w:r w:rsidR="006840A7">
              <w:rPr>
                <w:bCs/>
                <w:sz w:val="24"/>
                <w:lang w:val="uk-UA"/>
              </w:rPr>
              <w:t>строкових трудових відносин</w:t>
            </w:r>
            <w:r w:rsidRPr="006840A7">
              <w:rPr>
                <w:bCs/>
                <w:sz w:val="24"/>
                <w:lang w:val="uk-UA"/>
              </w:rPr>
              <w:t xml:space="preserve"> визначають</w:t>
            </w:r>
            <w:r w:rsidR="006840A7">
              <w:rPr>
                <w:bCs/>
                <w:sz w:val="24"/>
                <w:lang w:val="uk-UA"/>
              </w:rPr>
              <w:t>ся</w:t>
            </w:r>
            <w:r w:rsidRPr="006840A7">
              <w:rPr>
                <w:bCs/>
                <w:sz w:val="24"/>
                <w:lang w:val="uk-UA"/>
              </w:rPr>
              <w:t xml:space="preserve"> законодавство</w:t>
            </w:r>
            <w:r w:rsidR="006840A7">
              <w:rPr>
                <w:bCs/>
                <w:sz w:val="24"/>
                <w:lang w:val="uk-UA"/>
              </w:rPr>
              <w:t>м</w:t>
            </w:r>
            <w:r w:rsidRPr="006840A7">
              <w:rPr>
                <w:bCs/>
                <w:sz w:val="24"/>
                <w:lang w:val="uk-UA"/>
              </w:rPr>
              <w:t xml:space="preserve"> та угод</w:t>
            </w:r>
            <w:r w:rsidR="006840A7">
              <w:rPr>
                <w:bCs/>
                <w:sz w:val="24"/>
                <w:lang w:val="uk-UA"/>
              </w:rPr>
              <w:t>ою</w:t>
            </w:r>
            <w:r w:rsidRPr="006840A7">
              <w:rPr>
                <w:bCs/>
                <w:sz w:val="24"/>
                <w:lang w:val="uk-UA"/>
              </w:rPr>
              <w:t xml:space="preserve"> сторін (</w:t>
            </w:r>
            <w:hyperlink r:id="rId16" w:anchor="/document/94/61694/dfasz9ik5d/" w:tooltip="ч. 3 ст. 21 КЗпП" w:history="1">
              <w:r w:rsidRPr="006840A7">
                <w:rPr>
                  <w:rStyle w:val="a3"/>
                  <w:bCs/>
                  <w:color w:val="auto"/>
                  <w:sz w:val="24"/>
                  <w:u w:val="none"/>
                  <w:lang w:val="uk-UA"/>
                </w:rPr>
                <w:t>ч. 3 ст. 21 КЗпП</w:t>
              </w:r>
            </w:hyperlink>
            <w:r w:rsidRPr="006840A7">
              <w:rPr>
                <w:bCs/>
                <w:sz w:val="24"/>
                <w:lang w:val="uk-UA"/>
              </w:rPr>
              <w:t>).</w:t>
            </w:r>
          </w:p>
          <w:p w:rsidR="00F41349" w:rsidRPr="006840A7" w:rsidRDefault="00F41349" w:rsidP="00F41349">
            <w:pPr>
              <w:spacing w:after="120" w:line="240" w:lineRule="auto"/>
              <w:ind w:firstLine="323"/>
              <w:rPr>
                <w:bCs/>
                <w:sz w:val="24"/>
                <w:lang w:val="uk-UA"/>
              </w:rPr>
            </w:pPr>
            <w:r w:rsidRPr="006840A7">
              <w:rPr>
                <w:bCs/>
                <w:sz w:val="24"/>
                <w:lang w:val="uk-UA"/>
              </w:rPr>
              <w:t xml:space="preserve">Порядок розірвання </w:t>
            </w:r>
            <w:r w:rsidR="006840A7">
              <w:rPr>
                <w:bCs/>
                <w:sz w:val="24"/>
                <w:lang w:val="uk-UA"/>
              </w:rPr>
              <w:t xml:space="preserve">також </w:t>
            </w:r>
            <w:r w:rsidRPr="006840A7">
              <w:rPr>
                <w:bCs/>
                <w:sz w:val="24"/>
                <w:lang w:val="uk-UA"/>
              </w:rPr>
              <w:t xml:space="preserve">детально прописують у самому </w:t>
            </w:r>
            <w:r w:rsidR="006840A7">
              <w:rPr>
                <w:bCs/>
                <w:sz w:val="24"/>
                <w:lang w:val="uk-UA"/>
              </w:rPr>
              <w:t>договорі (</w:t>
            </w:r>
            <w:r w:rsidRPr="006840A7">
              <w:rPr>
                <w:bCs/>
                <w:sz w:val="24"/>
                <w:lang w:val="uk-UA"/>
              </w:rPr>
              <w:t>контракті</w:t>
            </w:r>
            <w:r w:rsidR="006840A7">
              <w:rPr>
                <w:bCs/>
                <w:sz w:val="24"/>
                <w:lang w:val="uk-UA"/>
              </w:rPr>
              <w:t>)</w:t>
            </w:r>
            <w:r w:rsidRPr="006840A7">
              <w:rPr>
                <w:bCs/>
                <w:sz w:val="24"/>
                <w:lang w:val="uk-UA"/>
              </w:rPr>
              <w:t>.</w:t>
            </w:r>
          </w:p>
          <w:p w:rsidR="00F41349" w:rsidRPr="006840A7" w:rsidRDefault="00F41349" w:rsidP="00F41349">
            <w:pPr>
              <w:spacing w:after="120" w:line="240" w:lineRule="auto"/>
              <w:ind w:firstLine="323"/>
              <w:rPr>
                <w:bCs/>
                <w:sz w:val="24"/>
                <w:lang w:val="uk-UA"/>
              </w:rPr>
            </w:pPr>
            <w:r w:rsidRPr="006840A7">
              <w:rPr>
                <w:bCs/>
                <w:sz w:val="24"/>
                <w:lang w:val="uk-UA"/>
              </w:rPr>
              <w:t>Контракт припиняють:</w:t>
            </w:r>
          </w:p>
          <w:p w:rsidR="00F41349" w:rsidRPr="006840A7" w:rsidRDefault="00F41349" w:rsidP="00F41349">
            <w:pPr>
              <w:numPr>
                <w:ilvl w:val="0"/>
                <w:numId w:val="3"/>
              </w:numPr>
              <w:spacing w:after="120" w:line="240" w:lineRule="auto"/>
              <w:rPr>
                <w:bCs/>
                <w:sz w:val="24"/>
                <w:lang w:val="uk-UA"/>
              </w:rPr>
            </w:pPr>
            <w:hyperlink r:id="rId17" w:anchor="/document/12/19667/" w:tooltip="Як звільнити у зв’язку із закінченням строку контракту" w:history="1">
              <w:r w:rsidRPr="006840A7">
                <w:rPr>
                  <w:rStyle w:val="a3"/>
                  <w:bCs/>
                  <w:color w:val="auto"/>
                  <w:sz w:val="24"/>
                  <w:u w:val="none"/>
                  <w:lang w:val="uk-UA"/>
                </w:rPr>
                <w:t>після закінчення строку його дії</w:t>
              </w:r>
            </w:hyperlink>
            <w:r w:rsidRPr="006840A7">
              <w:rPr>
                <w:bCs/>
                <w:sz w:val="24"/>
                <w:lang w:val="uk-UA"/>
              </w:rPr>
              <w:t>;</w:t>
            </w:r>
          </w:p>
          <w:p w:rsidR="00F41349" w:rsidRPr="006840A7" w:rsidRDefault="00F41349" w:rsidP="00F41349">
            <w:pPr>
              <w:numPr>
                <w:ilvl w:val="0"/>
                <w:numId w:val="3"/>
              </w:numPr>
              <w:spacing w:after="120" w:line="240" w:lineRule="auto"/>
              <w:rPr>
                <w:bCs/>
                <w:sz w:val="24"/>
                <w:lang w:val="uk-UA"/>
              </w:rPr>
            </w:pPr>
            <w:hyperlink r:id="rId18" w:anchor="/document/16/270/" w:tooltip="Як звільнити за угодою сторін" w:history="1">
              <w:r w:rsidRPr="006840A7">
                <w:rPr>
                  <w:rStyle w:val="a3"/>
                  <w:bCs/>
                  <w:color w:val="auto"/>
                  <w:sz w:val="24"/>
                  <w:u w:val="none"/>
                  <w:lang w:val="uk-UA"/>
                </w:rPr>
                <w:t>за згодою сторін</w:t>
              </w:r>
            </w:hyperlink>
            <w:r w:rsidRPr="006840A7">
              <w:rPr>
                <w:bCs/>
                <w:sz w:val="24"/>
                <w:lang w:val="uk-UA"/>
              </w:rPr>
              <w:t>;</w:t>
            </w:r>
          </w:p>
          <w:p w:rsidR="00F41349" w:rsidRPr="006840A7" w:rsidRDefault="00F41349" w:rsidP="00F41349">
            <w:pPr>
              <w:numPr>
                <w:ilvl w:val="0"/>
                <w:numId w:val="3"/>
              </w:numPr>
              <w:spacing w:after="120" w:line="240" w:lineRule="auto"/>
              <w:rPr>
                <w:bCs/>
                <w:sz w:val="24"/>
                <w:lang w:val="uk-UA"/>
              </w:rPr>
            </w:pPr>
            <w:hyperlink r:id="rId19" w:anchor="/document/16/22658/dfassstyzm/" w:tooltip="Звільнення з ініціативи роботодавця" w:history="1">
              <w:r w:rsidRPr="006840A7">
                <w:rPr>
                  <w:rStyle w:val="a3"/>
                  <w:bCs/>
                  <w:color w:val="auto"/>
                  <w:sz w:val="24"/>
                  <w:u w:val="none"/>
                  <w:lang w:val="uk-UA"/>
                </w:rPr>
                <w:t>з ініціативи роботодавця</w:t>
              </w:r>
            </w:hyperlink>
            <w:r w:rsidRPr="006840A7">
              <w:rPr>
                <w:bCs/>
                <w:sz w:val="24"/>
                <w:lang w:val="uk-UA"/>
              </w:rPr>
              <w:t>;</w:t>
            </w:r>
          </w:p>
          <w:p w:rsidR="00F41349" w:rsidRPr="006840A7" w:rsidRDefault="00F41349" w:rsidP="00F41349">
            <w:pPr>
              <w:numPr>
                <w:ilvl w:val="0"/>
                <w:numId w:val="3"/>
              </w:numPr>
              <w:spacing w:after="120" w:line="240" w:lineRule="auto"/>
              <w:rPr>
                <w:bCs/>
                <w:sz w:val="24"/>
                <w:lang w:val="uk-UA"/>
              </w:rPr>
            </w:pPr>
            <w:hyperlink r:id="rId20" w:anchor="/document/16/22658/dfas00ff12/" w:tooltip="Звільнення з ініціативи працівника" w:history="1">
              <w:r w:rsidRPr="006840A7">
                <w:rPr>
                  <w:rStyle w:val="a3"/>
                  <w:bCs/>
                  <w:color w:val="auto"/>
                  <w:sz w:val="24"/>
                  <w:u w:val="none"/>
                  <w:lang w:val="uk-UA"/>
                </w:rPr>
                <w:t>з ініціативи працівника</w:t>
              </w:r>
            </w:hyperlink>
            <w:r w:rsidRPr="006840A7">
              <w:rPr>
                <w:bCs/>
                <w:sz w:val="24"/>
                <w:lang w:val="uk-UA"/>
              </w:rPr>
              <w:t>;</w:t>
            </w:r>
          </w:p>
          <w:p w:rsidR="00F41349" w:rsidRPr="006840A7" w:rsidRDefault="00F41349" w:rsidP="00F41349">
            <w:pPr>
              <w:numPr>
                <w:ilvl w:val="0"/>
                <w:numId w:val="3"/>
              </w:numPr>
              <w:spacing w:after="120" w:line="240" w:lineRule="auto"/>
              <w:rPr>
                <w:bCs/>
                <w:sz w:val="24"/>
                <w:lang w:val="uk-UA"/>
              </w:rPr>
            </w:pPr>
            <w:r w:rsidRPr="006840A7">
              <w:rPr>
                <w:bCs/>
                <w:sz w:val="24"/>
                <w:lang w:val="uk-UA"/>
              </w:rPr>
              <w:t>з інших підстав, передбачених законодавством</w:t>
            </w:r>
            <w:r w:rsidR="00FE3D70">
              <w:rPr>
                <w:bCs/>
                <w:sz w:val="24"/>
                <w:lang w:val="uk-UA"/>
              </w:rPr>
              <w:t xml:space="preserve"> (ст. 39 ЗУ «Про повну загальну середню освіту»)</w:t>
            </w:r>
            <w:r w:rsidRPr="006840A7">
              <w:rPr>
                <w:bCs/>
                <w:sz w:val="24"/>
                <w:lang w:val="uk-UA"/>
              </w:rPr>
              <w:t>;</w:t>
            </w:r>
          </w:p>
          <w:p w:rsidR="00F41349" w:rsidRPr="006840A7" w:rsidRDefault="00F41349" w:rsidP="00F41349">
            <w:pPr>
              <w:numPr>
                <w:ilvl w:val="0"/>
                <w:numId w:val="3"/>
              </w:numPr>
              <w:spacing w:after="120" w:line="240" w:lineRule="auto"/>
              <w:rPr>
                <w:bCs/>
                <w:sz w:val="24"/>
                <w:lang w:val="uk-UA"/>
              </w:rPr>
            </w:pPr>
            <w:r w:rsidRPr="006840A7">
              <w:rPr>
                <w:bCs/>
                <w:sz w:val="24"/>
                <w:lang w:val="uk-UA"/>
              </w:rPr>
              <w:t>із додаткових підстав, передбачених контрактом.</w:t>
            </w:r>
          </w:p>
          <w:p w:rsidR="00F41349" w:rsidRPr="006840A7" w:rsidRDefault="00F41349" w:rsidP="00F41349">
            <w:pPr>
              <w:spacing w:after="120" w:line="240" w:lineRule="auto"/>
              <w:ind w:firstLine="323"/>
              <w:rPr>
                <w:bCs/>
                <w:sz w:val="24"/>
                <w:lang w:val="uk-UA"/>
              </w:rPr>
            </w:pPr>
            <w:r w:rsidRPr="006840A7">
              <w:rPr>
                <w:bCs/>
                <w:sz w:val="24"/>
                <w:lang w:val="uk-UA"/>
              </w:rPr>
              <w:t>Розірвати контракт дост</w:t>
            </w:r>
            <w:r w:rsidR="00FE3D70">
              <w:rPr>
                <w:bCs/>
                <w:sz w:val="24"/>
                <w:lang w:val="uk-UA"/>
              </w:rPr>
              <w:t xml:space="preserve">роково з ініціативи роботодавця </w:t>
            </w:r>
            <w:r w:rsidRPr="006840A7">
              <w:rPr>
                <w:bCs/>
                <w:sz w:val="24"/>
                <w:lang w:val="uk-UA"/>
              </w:rPr>
              <w:t>можете:</w:t>
            </w:r>
          </w:p>
          <w:p w:rsidR="00F41349" w:rsidRPr="006840A7" w:rsidRDefault="00F41349" w:rsidP="00FE3D70">
            <w:pPr>
              <w:numPr>
                <w:ilvl w:val="0"/>
                <w:numId w:val="4"/>
              </w:numPr>
              <w:spacing w:after="120" w:line="240" w:lineRule="auto"/>
              <w:rPr>
                <w:bCs/>
                <w:sz w:val="24"/>
                <w:lang w:val="uk-UA"/>
              </w:rPr>
            </w:pPr>
            <w:r w:rsidRPr="006840A7">
              <w:rPr>
                <w:bCs/>
                <w:sz w:val="24"/>
                <w:lang w:val="uk-UA"/>
              </w:rPr>
              <w:t>з підстав, передбач</w:t>
            </w:r>
            <w:r w:rsidR="00FE3D70">
              <w:rPr>
                <w:bCs/>
                <w:sz w:val="24"/>
                <w:lang w:val="uk-UA"/>
              </w:rPr>
              <w:t xml:space="preserve">ених законодавством, наприклад, за </w:t>
            </w:r>
            <w:hyperlink r:id="rId21" w:anchor="/document/16/232/" w:tooltip="Як провести скорочення штату" w:history="1">
              <w:r w:rsidRPr="006840A7">
                <w:rPr>
                  <w:rStyle w:val="a3"/>
                  <w:bCs/>
                  <w:color w:val="auto"/>
                  <w:sz w:val="24"/>
                  <w:u w:val="none"/>
                  <w:lang w:val="uk-UA"/>
                </w:rPr>
                <w:t>скороченням</w:t>
              </w:r>
            </w:hyperlink>
            <w:r w:rsidR="00FE3D70">
              <w:rPr>
                <w:bCs/>
                <w:sz w:val="24"/>
                <w:lang w:val="uk-UA"/>
              </w:rPr>
              <w:t xml:space="preserve"> </w:t>
            </w:r>
            <w:r w:rsidRPr="006840A7">
              <w:rPr>
                <w:bCs/>
                <w:sz w:val="24"/>
                <w:lang w:val="uk-UA"/>
              </w:rPr>
              <w:t>чи</w:t>
            </w:r>
            <w:r w:rsidR="00FE3D70">
              <w:rPr>
                <w:bCs/>
                <w:sz w:val="24"/>
                <w:lang w:val="uk-UA"/>
              </w:rPr>
              <w:t xml:space="preserve"> за </w:t>
            </w:r>
            <w:hyperlink r:id="rId22" w:anchor="/document/16/233/" w:tooltip="Як оформити звільнення за прогул: покрокова інструкція" w:history="1">
              <w:r w:rsidRPr="006840A7">
                <w:rPr>
                  <w:rStyle w:val="a3"/>
                  <w:bCs/>
                  <w:color w:val="auto"/>
                  <w:sz w:val="24"/>
                  <w:u w:val="none"/>
                  <w:lang w:val="uk-UA"/>
                </w:rPr>
                <w:t>прогул</w:t>
              </w:r>
            </w:hyperlink>
            <w:r w:rsidR="00FE3D70">
              <w:rPr>
                <w:bCs/>
                <w:sz w:val="24"/>
                <w:lang w:val="uk-UA"/>
              </w:rPr>
              <w:t xml:space="preserve"> </w:t>
            </w:r>
            <w:r w:rsidRPr="006840A7">
              <w:rPr>
                <w:bCs/>
                <w:sz w:val="24"/>
                <w:lang w:val="uk-UA"/>
              </w:rPr>
              <w:t>(</w:t>
            </w:r>
            <w:hyperlink r:id="rId23" w:anchor="/document/94/61694/dfaswa4ezt/" w:tooltip="ст. 40 КЗпП" w:history="1">
              <w:r w:rsidRPr="006840A7">
                <w:rPr>
                  <w:rStyle w:val="a3"/>
                  <w:bCs/>
                  <w:color w:val="auto"/>
                  <w:sz w:val="24"/>
                  <w:u w:val="none"/>
                  <w:lang w:val="uk-UA"/>
                </w:rPr>
                <w:t>ст. 40 КЗпП</w:t>
              </w:r>
            </w:hyperlink>
            <w:r w:rsidRPr="006840A7">
              <w:rPr>
                <w:bCs/>
                <w:sz w:val="24"/>
                <w:lang w:val="uk-UA"/>
              </w:rPr>
              <w:t>) або через</w:t>
            </w:r>
            <w:r w:rsidR="00FE3D70">
              <w:rPr>
                <w:bCs/>
                <w:sz w:val="24"/>
                <w:lang w:val="uk-UA"/>
              </w:rPr>
              <w:t xml:space="preserve"> </w:t>
            </w:r>
            <w:hyperlink r:id="rId24" w:anchor="/document/16/212/" w:tooltip="Звільняємо працівника за втрату довір’я: крок за кроком" w:history="1">
              <w:r w:rsidRPr="006840A7">
                <w:rPr>
                  <w:rStyle w:val="a3"/>
                  <w:bCs/>
                  <w:color w:val="auto"/>
                  <w:sz w:val="24"/>
                  <w:u w:val="none"/>
                  <w:lang w:val="uk-UA"/>
                </w:rPr>
                <w:t>втрату довір</w:t>
              </w:r>
              <w:r w:rsidR="00FE3D70">
                <w:rPr>
                  <w:rStyle w:val="a3"/>
                  <w:bCs/>
                  <w:color w:val="auto"/>
                  <w:sz w:val="24"/>
                  <w:u w:val="none"/>
                  <w:lang w:val="uk-UA"/>
                </w:rPr>
                <w:t>и</w:t>
              </w:r>
            </w:hyperlink>
            <w:r w:rsidR="00FE3D70">
              <w:rPr>
                <w:bCs/>
                <w:sz w:val="24"/>
                <w:lang w:val="uk-UA"/>
              </w:rPr>
              <w:t xml:space="preserve"> </w:t>
            </w:r>
            <w:r w:rsidRPr="006840A7">
              <w:rPr>
                <w:bCs/>
                <w:sz w:val="24"/>
                <w:lang w:val="uk-UA"/>
              </w:rPr>
              <w:t>(</w:t>
            </w:r>
            <w:hyperlink r:id="rId25" w:anchor="/document/94/61694/dfas09l8wz/" w:tooltip="ст. 41 КЗпП" w:history="1">
              <w:r w:rsidRPr="006840A7">
                <w:rPr>
                  <w:rStyle w:val="a3"/>
                  <w:bCs/>
                  <w:color w:val="auto"/>
                  <w:sz w:val="24"/>
                  <w:u w:val="none"/>
                  <w:lang w:val="uk-UA"/>
                </w:rPr>
                <w:t>ст. 41 КЗпП</w:t>
              </w:r>
            </w:hyperlink>
            <w:r w:rsidRPr="006840A7">
              <w:rPr>
                <w:bCs/>
                <w:sz w:val="24"/>
                <w:lang w:val="uk-UA"/>
              </w:rPr>
              <w:t>);</w:t>
            </w:r>
          </w:p>
          <w:p w:rsidR="00F41349" w:rsidRPr="006840A7" w:rsidRDefault="00F41349" w:rsidP="00F41349">
            <w:pPr>
              <w:numPr>
                <w:ilvl w:val="0"/>
                <w:numId w:val="4"/>
              </w:numPr>
              <w:spacing w:after="120" w:line="240" w:lineRule="auto"/>
              <w:rPr>
                <w:bCs/>
                <w:sz w:val="24"/>
                <w:lang w:val="uk-UA"/>
              </w:rPr>
            </w:pPr>
            <w:r w:rsidRPr="006840A7">
              <w:rPr>
                <w:bCs/>
                <w:sz w:val="24"/>
                <w:lang w:val="uk-UA"/>
              </w:rPr>
              <w:t xml:space="preserve">з підстав, установлених у контракті, але не передбачених законодавством, </w:t>
            </w:r>
            <w:hyperlink r:id="rId26" w:anchor="/document/94/61694/dfas1mvzz6/" w:tooltip="п. 8 ст. 36 КЗпП" w:history="1">
              <w:r w:rsidRPr="006840A7">
                <w:rPr>
                  <w:rStyle w:val="a3"/>
                  <w:bCs/>
                  <w:color w:val="auto"/>
                  <w:sz w:val="24"/>
                  <w:u w:val="none"/>
                  <w:lang w:val="uk-UA"/>
                </w:rPr>
                <w:t>п</w:t>
              </w:r>
              <w:r w:rsidR="00FE3D70">
                <w:rPr>
                  <w:rStyle w:val="a3"/>
                  <w:bCs/>
                  <w:color w:val="auto"/>
                  <w:sz w:val="24"/>
                  <w:u w:val="none"/>
                  <w:lang w:val="uk-UA"/>
                </w:rPr>
                <w:t>. </w:t>
              </w:r>
              <w:r w:rsidRPr="006840A7">
                <w:rPr>
                  <w:rStyle w:val="a3"/>
                  <w:bCs/>
                  <w:color w:val="auto"/>
                  <w:sz w:val="24"/>
                  <w:u w:val="none"/>
                  <w:lang w:val="uk-UA"/>
                </w:rPr>
                <w:t>8 ст</w:t>
              </w:r>
              <w:r w:rsidR="00FE3D70">
                <w:rPr>
                  <w:rStyle w:val="a3"/>
                  <w:bCs/>
                  <w:color w:val="auto"/>
                  <w:sz w:val="24"/>
                  <w:u w:val="none"/>
                  <w:lang w:val="uk-UA"/>
                </w:rPr>
                <w:t>. </w:t>
              </w:r>
              <w:r w:rsidRPr="006840A7">
                <w:rPr>
                  <w:rStyle w:val="a3"/>
                  <w:bCs/>
                  <w:color w:val="auto"/>
                  <w:sz w:val="24"/>
                  <w:u w:val="none"/>
                  <w:lang w:val="uk-UA"/>
                </w:rPr>
                <w:t>36 КЗпП</w:t>
              </w:r>
            </w:hyperlink>
            <w:r w:rsidRPr="006840A7">
              <w:rPr>
                <w:bCs/>
                <w:sz w:val="24"/>
                <w:lang w:val="uk-UA"/>
              </w:rPr>
              <w:t>.</w:t>
            </w:r>
          </w:p>
          <w:p w:rsidR="00F41349" w:rsidRPr="006840A7" w:rsidRDefault="00F41349" w:rsidP="00F41349">
            <w:pPr>
              <w:spacing w:after="120" w:line="240" w:lineRule="auto"/>
              <w:ind w:firstLine="323"/>
              <w:rPr>
                <w:bCs/>
                <w:sz w:val="24"/>
                <w:lang w:val="uk-UA"/>
              </w:rPr>
            </w:pPr>
            <w:r w:rsidRPr="006840A7">
              <w:rPr>
                <w:bCs/>
                <w:sz w:val="24"/>
                <w:lang w:val="uk-UA"/>
              </w:rPr>
              <w:t>Якщо розірвати контракт достроково просить працівник, звільняйте на підставі</w:t>
            </w:r>
            <w:r w:rsidR="00FE3D70">
              <w:rPr>
                <w:bCs/>
                <w:sz w:val="24"/>
                <w:lang w:val="uk-UA"/>
              </w:rPr>
              <w:t xml:space="preserve"> </w:t>
            </w:r>
            <w:hyperlink r:id="rId27" w:anchor="/document/94/61694/dfashgfdzk/" w:tooltip="ст. 39 КЗпП" w:history="1">
              <w:r w:rsidRPr="006840A7">
                <w:rPr>
                  <w:rStyle w:val="a3"/>
                  <w:bCs/>
                  <w:color w:val="auto"/>
                  <w:sz w:val="24"/>
                  <w:u w:val="none"/>
                  <w:lang w:val="uk-UA"/>
                </w:rPr>
                <w:t>статті 39 КЗпП</w:t>
              </w:r>
            </w:hyperlink>
            <w:r w:rsidRPr="006840A7">
              <w:rPr>
                <w:bCs/>
                <w:sz w:val="24"/>
                <w:lang w:val="uk-UA"/>
              </w:rPr>
              <w:t>:</w:t>
            </w:r>
          </w:p>
          <w:p w:rsidR="00F41349" w:rsidRPr="006840A7" w:rsidRDefault="00F41349" w:rsidP="00F41349">
            <w:pPr>
              <w:numPr>
                <w:ilvl w:val="0"/>
                <w:numId w:val="5"/>
              </w:numPr>
              <w:spacing w:after="120" w:line="240" w:lineRule="auto"/>
              <w:rPr>
                <w:bCs/>
                <w:sz w:val="24"/>
                <w:lang w:val="uk-UA"/>
              </w:rPr>
            </w:pPr>
            <w:r w:rsidRPr="006840A7">
              <w:rPr>
                <w:bCs/>
                <w:sz w:val="24"/>
                <w:lang w:val="uk-UA"/>
              </w:rPr>
              <w:t>у разі хвороби або інвалідності, які перешкоджають виконанню роботи за контрактом;</w:t>
            </w:r>
          </w:p>
          <w:p w:rsidR="00F41349" w:rsidRPr="006840A7" w:rsidRDefault="00F41349" w:rsidP="00F41349">
            <w:pPr>
              <w:numPr>
                <w:ilvl w:val="0"/>
                <w:numId w:val="5"/>
              </w:numPr>
              <w:spacing w:after="120" w:line="240" w:lineRule="auto"/>
              <w:rPr>
                <w:bCs/>
                <w:sz w:val="24"/>
                <w:lang w:val="uk-UA"/>
              </w:rPr>
            </w:pPr>
            <w:r w:rsidRPr="006840A7">
              <w:rPr>
                <w:bCs/>
                <w:sz w:val="24"/>
                <w:lang w:val="uk-UA"/>
              </w:rPr>
              <w:t>у разі порушення роботодавцем законодавства про працю;</w:t>
            </w:r>
          </w:p>
          <w:p w:rsidR="00F41349" w:rsidRPr="006840A7" w:rsidRDefault="00F41349" w:rsidP="00F41349">
            <w:pPr>
              <w:numPr>
                <w:ilvl w:val="0"/>
                <w:numId w:val="5"/>
              </w:numPr>
              <w:spacing w:after="120" w:line="240" w:lineRule="auto"/>
              <w:rPr>
                <w:bCs/>
                <w:sz w:val="24"/>
                <w:lang w:val="uk-UA"/>
              </w:rPr>
            </w:pPr>
            <w:r w:rsidRPr="006840A7">
              <w:rPr>
                <w:bCs/>
                <w:sz w:val="24"/>
                <w:lang w:val="uk-UA"/>
              </w:rPr>
              <w:t>у разі невиконання чи неналежного виконання роботодавцем зобов’язань, передбачених контрактом;</w:t>
            </w:r>
          </w:p>
          <w:p w:rsidR="00CE7A24" w:rsidRPr="00F41349" w:rsidRDefault="00F41349" w:rsidP="00FE3D70">
            <w:pPr>
              <w:numPr>
                <w:ilvl w:val="0"/>
                <w:numId w:val="5"/>
              </w:numPr>
              <w:spacing w:after="120" w:line="240" w:lineRule="auto"/>
              <w:rPr>
                <w:bCs/>
                <w:sz w:val="24"/>
              </w:rPr>
            </w:pPr>
            <w:r w:rsidRPr="006840A7">
              <w:rPr>
                <w:bCs/>
                <w:sz w:val="24"/>
                <w:lang w:val="uk-UA"/>
              </w:rPr>
              <w:t>з інших поважних причин, визначених </w:t>
            </w:r>
            <w:hyperlink r:id="rId28" w:anchor="/document/94/61694/dfaslkoa7a/" w:tooltip="ст. 38 КЗпП" w:history="1">
              <w:r w:rsidRPr="006840A7">
                <w:rPr>
                  <w:rStyle w:val="a3"/>
                  <w:bCs/>
                  <w:color w:val="auto"/>
                  <w:sz w:val="24"/>
                  <w:u w:val="none"/>
                  <w:lang w:val="uk-UA"/>
                </w:rPr>
                <w:t>статтею 38 КЗпП</w:t>
              </w:r>
            </w:hyperlink>
          </w:p>
        </w:tc>
      </w:tr>
      <w:tr w:rsidR="0012339B" w:rsidRPr="00354A65" w:rsidTr="005C7A50">
        <w:tc>
          <w:tcPr>
            <w:tcW w:w="2127" w:type="dxa"/>
          </w:tcPr>
          <w:p w:rsidR="0012339B" w:rsidRPr="00A26C03" w:rsidRDefault="00A26C03" w:rsidP="00A26C03">
            <w:pPr>
              <w:spacing w:line="240" w:lineRule="auto"/>
              <w:ind w:firstLine="0"/>
              <w:rPr>
                <w:b/>
                <w:bCs/>
                <w:i/>
                <w:sz w:val="24"/>
                <w:lang w:val="uk-UA"/>
              </w:rPr>
            </w:pPr>
            <w:r w:rsidRPr="00A26C03">
              <w:rPr>
                <w:b/>
                <w:bCs/>
                <w:i/>
                <w:sz w:val="20"/>
                <w:lang w:val="uk-UA"/>
              </w:rPr>
              <w:lastRenderedPageBreak/>
              <w:t>ЧИ ОТРИМУВАТИ ЗГОДУ ПРОФСПІЛКИ НА ЗВІЛЬНЕННЯ</w:t>
            </w:r>
          </w:p>
        </w:tc>
        <w:tc>
          <w:tcPr>
            <w:tcW w:w="8652" w:type="dxa"/>
          </w:tcPr>
          <w:p w:rsidR="0012339B" w:rsidRPr="0057661D" w:rsidRDefault="00A26C03" w:rsidP="00CE7A24">
            <w:pPr>
              <w:spacing w:after="120" w:line="240" w:lineRule="auto"/>
              <w:ind w:firstLine="323"/>
              <w:rPr>
                <w:bCs/>
                <w:sz w:val="24"/>
                <w:lang w:val="uk-UA"/>
              </w:rPr>
            </w:pPr>
            <w:r w:rsidRPr="00A26C03">
              <w:rPr>
                <w:bCs/>
                <w:sz w:val="24"/>
                <w:lang w:val="uk-UA"/>
              </w:rPr>
              <w:t>Тільки якщо працівник є чле</w:t>
            </w:r>
            <w:r>
              <w:rPr>
                <w:bCs/>
                <w:sz w:val="24"/>
                <w:lang w:val="uk-UA"/>
              </w:rPr>
              <w:t>ном виборного органу профспілки</w:t>
            </w:r>
          </w:p>
        </w:tc>
      </w:tr>
      <w:tr w:rsidR="00A26C03" w:rsidRPr="00354A65" w:rsidTr="005C7A50">
        <w:tc>
          <w:tcPr>
            <w:tcW w:w="2127" w:type="dxa"/>
          </w:tcPr>
          <w:p w:rsidR="00A26C03" w:rsidRPr="00153E27" w:rsidRDefault="00A26C03" w:rsidP="00CE7A24">
            <w:pPr>
              <w:ind w:firstLine="0"/>
              <w:rPr>
                <w:b/>
                <w:bCs/>
                <w:sz w:val="24"/>
                <w:lang w:val="uk-UA"/>
              </w:rPr>
            </w:pPr>
          </w:p>
        </w:tc>
        <w:tc>
          <w:tcPr>
            <w:tcW w:w="8652" w:type="dxa"/>
          </w:tcPr>
          <w:p w:rsidR="00A26C03" w:rsidRPr="0057661D" w:rsidRDefault="00A26C03" w:rsidP="00CE7A24">
            <w:pPr>
              <w:spacing w:after="120" w:line="240" w:lineRule="auto"/>
              <w:ind w:firstLine="323"/>
              <w:rPr>
                <w:bCs/>
                <w:sz w:val="24"/>
                <w:lang w:val="uk-UA"/>
              </w:rPr>
            </w:pPr>
          </w:p>
        </w:tc>
      </w:tr>
    </w:tbl>
    <w:p w:rsidR="00960CC8" w:rsidRPr="00CA32A6" w:rsidRDefault="00960CC8" w:rsidP="00B301D1">
      <w:pPr>
        <w:spacing w:after="120" w:line="240" w:lineRule="auto"/>
        <w:rPr>
          <w:bCs/>
          <w:sz w:val="24"/>
          <w:lang w:val="uk-UA"/>
        </w:rPr>
      </w:pPr>
      <w:bookmarkStart w:id="77" w:name="_GoBack"/>
      <w:bookmarkEnd w:id="77"/>
    </w:p>
    <w:sectPr w:rsidR="00960CC8" w:rsidRPr="00CA32A6" w:rsidSect="00E840BF">
      <w:pgSz w:w="11906" w:h="16838" w:code="9"/>
      <w:pgMar w:top="1134" w:right="567" w:bottom="1134" w:left="1701" w:header="709" w:footer="709"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EF4875"/>
    <w:multiLevelType w:val="hybridMultilevel"/>
    <w:tmpl w:val="0DD87D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BDF3BD4"/>
    <w:multiLevelType w:val="multilevel"/>
    <w:tmpl w:val="C4241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B86353"/>
    <w:multiLevelType w:val="multilevel"/>
    <w:tmpl w:val="75A4B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875499"/>
    <w:multiLevelType w:val="multilevel"/>
    <w:tmpl w:val="8586F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CFF11A0"/>
    <w:multiLevelType w:val="multilevel"/>
    <w:tmpl w:val="D5386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B69"/>
    <w:rsid w:val="000203A1"/>
    <w:rsid w:val="0005414F"/>
    <w:rsid w:val="00093512"/>
    <w:rsid w:val="000D0961"/>
    <w:rsid w:val="000D3926"/>
    <w:rsid w:val="000E560D"/>
    <w:rsid w:val="000F012E"/>
    <w:rsid w:val="000F5FE7"/>
    <w:rsid w:val="0012339B"/>
    <w:rsid w:val="00125A4F"/>
    <w:rsid w:val="00125A87"/>
    <w:rsid w:val="00153E27"/>
    <w:rsid w:val="00163F2A"/>
    <w:rsid w:val="001E44F3"/>
    <w:rsid w:val="00222E07"/>
    <w:rsid w:val="002433FB"/>
    <w:rsid w:val="002F77D5"/>
    <w:rsid w:val="00304C62"/>
    <w:rsid w:val="003052BA"/>
    <w:rsid w:val="00354A65"/>
    <w:rsid w:val="003B6454"/>
    <w:rsid w:val="00447ED8"/>
    <w:rsid w:val="00486ACE"/>
    <w:rsid w:val="004E2ED6"/>
    <w:rsid w:val="00516347"/>
    <w:rsid w:val="0057661D"/>
    <w:rsid w:val="005A0839"/>
    <w:rsid w:val="005A4468"/>
    <w:rsid w:val="005C7A50"/>
    <w:rsid w:val="006279D1"/>
    <w:rsid w:val="006309E4"/>
    <w:rsid w:val="006840A7"/>
    <w:rsid w:val="006A0C31"/>
    <w:rsid w:val="006B0FF7"/>
    <w:rsid w:val="006B4562"/>
    <w:rsid w:val="006D7E92"/>
    <w:rsid w:val="006F0FD2"/>
    <w:rsid w:val="006F7B69"/>
    <w:rsid w:val="00772E3C"/>
    <w:rsid w:val="00801AB4"/>
    <w:rsid w:val="008C0539"/>
    <w:rsid w:val="009049A0"/>
    <w:rsid w:val="00944493"/>
    <w:rsid w:val="00960CC8"/>
    <w:rsid w:val="009D1F2F"/>
    <w:rsid w:val="00A26C03"/>
    <w:rsid w:val="00A83993"/>
    <w:rsid w:val="00AD27C0"/>
    <w:rsid w:val="00AD6145"/>
    <w:rsid w:val="00AE2C3F"/>
    <w:rsid w:val="00B301D1"/>
    <w:rsid w:val="00BB5092"/>
    <w:rsid w:val="00C2557D"/>
    <w:rsid w:val="00C75478"/>
    <w:rsid w:val="00C93003"/>
    <w:rsid w:val="00CA32A6"/>
    <w:rsid w:val="00CE7A24"/>
    <w:rsid w:val="00CF2F0B"/>
    <w:rsid w:val="00D008AE"/>
    <w:rsid w:val="00E13C93"/>
    <w:rsid w:val="00E741D0"/>
    <w:rsid w:val="00E840BF"/>
    <w:rsid w:val="00F05C64"/>
    <w:rsid w:val="00F41349"/>
    <w:rsid w:val="00FE3D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3581BB-0EA7-4125-ABDE-37BE3BF44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41D0"/>
    <w:pPr>
      <w:spacing w:after="0" w:line="360" w:lineRule="auto"/>
      <w:ind w:firstLine="709"/>
      <w:jc w:val="both"/>
    </w:pPr>
    <w:rPr>
      <w:rFonts w:ascii="Times New Roman" w:hAnsi="Times New Roman"/>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840BF"/>
    <w:rPr>
      <w:color w:val="0563C1" w:themeColor="hyperlink"/>
      <w:u w:val="single"/>
    </w:rPr>
  </w:style>
  <w:style w:type="table" w:styleId="a4">
    <w:name w:val="Table Grid"/>
    <w:basedOn w:val="a1"/>
    <w:uiPriority w:val="39"/>
    <w:rsid w:val="00CA3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9D1F2F"/>
    <w:pPr>
      <w:ind w:left="720"/>
      <w:contextualSpacing/>
    </w:pPr>
  </w:style>
  <w:style w:type="paragraph" w:styleId="a6">
    <w:name w:val="Normal (Web)"/>
    <w:basedOn w:val="a"/>
    <w:uiPriority w:val="99"/>
    <w:semiHidden/>
    <w:unhideWhenUsed/>
    <w:rsid w:val="005A4468"/>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58417">
      <w:bodyDiv w:val="1"/>
      <w:marLeft w:val="0"/>
      <w:marRight w:val="0"/>
      <w:marTop w:val="0"/>
      <w:marBottom w:val="0"/>
      <w:divBdr>
        <w:top w:val="none" w:sz="0" w:space="0" w:color="auto"/>
        <w:left w:val="none" w:sz="0" w:space="0" w:color="auto"/>
        <w:bottom w:val="none" w:sz="0" w:space="0" w:color="auto"/>
        <w:right w:val="none" w:sz="0" w:space="0" w:color="auto"/>
      </w:divBdr>
    </w:div>
    <w:div w:id="66079170">
      <w:bodyDiv w:val="1"/>
      <w:marLeft w:val="0"/>
      <w:marRight w:val="0"/>
      <w:marTop w:val="0"/>
      <w:marBottom w:val="0"/>
      <w:divBdr>
        <w:top w:val="none" w:sz="0" w:space="0" w:color="auto"/>
        <w:left w:val="none" w:sz="0" w:space="0" w:color="auto"/>
        <w:bottom w:val="none" w:sz="0" w:space="0" w:color="auto"/>
        <w:right w:val="none" w:sz="0" w:space="0" w:color="auto"/>
      </w:divBdr>
      <w:divsChild>
        <w:div w:id="1033771754">
          <w:marLeft w:val="0"/>
          <w:marRight w:val="0"/>
          <w:marTop w:val="0"/>
          <w:marBottom w:val="180"/>
          <w:divBdr>
            <w:top w:val="none" w:sz="0" w:space="0" w:color="auto"/>
            <w:left w:val="none" w:sz="0" w:space="0" w:color="auto"/>
            <w:bottom w:val="none" w:sz="0" w:space="0" w:color="auto"/>
            <w:right w:val="none" w:sz="0" w:space="0" w:color="auto"/>
          </w:divBdr>
        </w:div>
      </w:divsChild>
    </w:div>
    <w:div w:id="83458800">
      <w:bodyDiv w:val="1"/>
      <w:marLeft w:val="0"/>
      <w:marRight w:val="0"/>
      <w:marTop w:val="0"/>
      <w:marBottom w:val="0"/>
      <w:divBdr>
        <w:top w:val="none" w:sz="0" w:space="0" w:color="auto"/>
        <w:left w:val="none" w:sz="0" w:space="0" w:color="auto"/>
        <w:bottom w:val="none" w:sz="0" w:space="0" w:color="auto"/>
        <w:right w:val="none" w:sz="0" w:space="0" w:color="auto"/>
      </w:divBdr>
    </w:div>
    <w:div w:id="511995372">
      <w:bodyDiv w:val="1"/>
      <w:marLeft w:val="0"/>
      <w:marRight w:val="0"/>
      <w:marTop w:val="0"/>
      <w:marBottom w:val="0"/>
      <w:divBdr>
        <w:top w:val="none" w:sz="0" w:space="0" w:color="auto"/>
        <w:left w:val="none" w:sz="0" w:space="0" w:color="auto"/>
        <w:bottom w:val="none" w:sz="0" w:space="0" w:color="auto"/>
        <w:right w:val="none" w:sz="0" w:space="0" w:color="auto"/>
      </w:divBdr>
      <w:divsChild>
        <w:div w:id="215941911">
          <w:marLeft w:val="0"/>
          <w:marRight w:val="0"/>
          <w:marTop w:val="0"/>
          <w:marBottom w:val="180"/>
          <w:divBdr>
            <w:top w:val="none" w:sz="0" w:space="0" w:color="auto"/>
            <w:left w:val="none" w:sz="0" w:space="0" w:color="auto"/>
            <w:bottom w:val="none" w:sz="0" w:space="0" w:color="auto"/>
            <w:right w:val="none" w:sz="0" w:space="0" w:color="auto"/>
          </w:divBdr>
        </w:div>
      </w:divsChild>
    </w:div>
    <w:div w:id="561403669">
      <w:bodyDiv w:val="1"/>
      <w:marLeft w:val="0"/>
      <w:marRight w:val="0"/>
      <w:marTop w:val="0"/>
      <w:marBottom w:val="0"/>
      <w:divBdr>
        <w:top w:val="none" w:sz="0" w:space="0" w:color="auto"/>
        <w:left w:val="none" w:sz="0" w:space="0" w:color="auto"/>
        <w:bottom w:val="none" w:sz="0" w:space="0" w:color="auto"/>
        <w:right w:val="none" w:sz="0" w:space="0" w:color="auto"/>
      </w:divBdr>
    </w:div>
    <w:div w:id="579606164">
      <w:bodyDiv w:val="1"/>
      <w:marLeft w:val="0"/>
      <w:marRight w:val="0"/>
      <w:marTop w:val="0"/>
      <w:marBottom w:val="0"/>
      <w:divBdr>
        <w:top w:val="none" w:sz="0" w:space="0" w:color="auto"/>
        <w:left w:val="none" w:sz="0" w:space="0" w:color="auto"/>
        <w:bottom w:val="none" w:sz="0" w:space="0" w:color="auto"/>
        <w:right w:val="none" w:sz="0" w:space="0" w:color="auto"/>
      </w:divBdr>
    </w:div>
    <w:div w:id="619410630">
      <w:bodyDiv w:val="1"/>
      <w:marLeft w:val="0"/>
      <w:marRight w:val="0"/>
      <w:marTop w:val="0"/>
      <w:marBottom w:val="0"/>
      <w:divBdr>
        <w:top w:val="none" w:sz="0" w:space="0" w:color="auto"/>
        <w:left w:val="none" w:sz="0" w:space="0" w:color="auto"/>
        <w:bottom w:val="none" w:sz="0" w:space="0" w:color="auto"/>
        <w:right w:val="none" w:sz="0" w:space="0" w:color="auto"/>
      </w:divBdr>
    </w:div>
    <w:div w:id="865022192">
      <w:bodyDiv w:val="1"/>
      <w:marLeft w:val="0"/>
      <w:marRight w:val="0"/>
      <w:marTop w:val="0"/>
      <w:marBottom w:val="0"/>
      <w:divBdr>
        <w:top w:val="none" w:sz="0" w:space="0" w:color="auto"/>
        <w:left w:val="none" w:sz="0" w:space="0" w:color="auto"/>
        <w:bottom w:val="none" w:sz="0" w:space="0" w:color="auto"/>
        <w:right w:val="none" w:sz="0" w:space="0" w:color="auto"/>
      </w:divBdr>
      <w:divsChild>
        <w:div w:id="1237476804">
          <w:marLeft w:val="0"/>
          <w:marRight w:val="0"/>
          <w:marTop w:val="0"/>
          <w:marBottom w:val="180"/>
          <w:divBdr>
            <w:top w:val="none" w:sz="0" w:space="0" w:color="auto"/>
            <w:left w:val="none" w:sz="0" w:space="0" w:color="auto"/>
            <w:bottom w:val="none" w:sz="0" w:space="0" w:color="auto"/>
            <w:right w:val="none" w:sz="0" w:space="0" w:color="auto"/>
          </w:divBdr>
        </w:div>
      </w:divsChild>
    </w:div>
    <w:div w:id="871919765">
      <w:bodyDiv w:val="1"/>
      <w:marLeft w:val="0"/>
      <w:marRight w:val="0"/>
      <w:marTop w:val="0"/>
      <w:marBottom w:val="0"/>
      <w:divBdr>
        <w:top w:val="none" w:sz="0" w:space="0" w:color="auto"/>
        <w:left w:val="none" w:sz="0" w:space="0" w:color="auto"/>
        <w:bottom w:val="none" w:sz="0" w:space="0" w:color="auto"/>
        <w:right w:val="none" w:sz="0" w:space="0" w:color="auto"/>
      </w:divBdr>
      <w:divsChild>
        <w:div w:id="761292025">
          <w:marLeft w:val="0"/>
          <w:marRight w:val="0"/>
          <w:marTop w:val="360"/>
          <w:marBottom w:val="360"/>
          <w:divBdr>
            <w:top w:val="none" w:sz="0" w:space="0" w:color="auto"/>
            <w:left w:val="none" w:sz="0" w:space="0" w:color="auto"/>
            <w:bottom w:val="none" w:sz="0" w:space="0" w:color="auto"/>
            <w:right w:val="none" w:sz="0" w:space="0" w:color="auto"/>
          </w:divBdr>
        </w:div>
        <w:div w:id="1302926439">
          <w:marLeft w:val="0"/>
          <w:marRight w:val="0"/>
          <w:marTop w:val="360"/>
          <w:marBottom w:val="360"/>
          <w:divBdr>
            <w:top w:val="none" w:sz="0" w:space="0" w:color="auto"/>
            <w:left w:val="none" w:sz="0" w:space="0" w:color="auto"/>
            <w:bottom w:val="none" w:sz="0" w:space="0" w:color="auto"/>
            <w:right w:val="none" w:sz="0" w:space="0" w:color="auto"/>
          </w:divBdr>
        </w:div>
      </w:divsChild>
    </w:div>
    <w:div w:id="904411896">
      <w:bodyDiv w:val="1"/>
      <w:marLeft w:val="0"/>
      <w:marRight w:val="0"/>
      <w:marTop w:val="0"/>
      <w:marBottom w:val="0"/>
      <w:divBdr>
        <w:top w:val="none" w:sz="0" w:space="0" w:color="auto"/>
        <w:left w:val="none" w:sz="0" w:space="0" w:color="auto"/>
        <w:bottom w:val="none" w:sz="0" w:space="0" w:color="auto"/>
        <w:right w:val="none" w:sz="0" w:space="0" w:color="auto"/>
      </w:divBdr>
    </w:div>
    <w:div w:id="925574072">
      <w:bodyDiv w:val="1"/>
      <w:marLeft w:val="0"/>
      <w:marRight w:val="0"/>
      <w:marTop w:val="0"/>
      <w:marBottom w:val="0"/>
      <w:divBdr>
        <w:top w:val="none" w:sz="0" w:space="0" w:color="auto"/>
        <w:left w:val="none" w:sz="0" w:space="0" w:color="auto"/>
        <w:bottom w:val="none" w:sz="0" w:space="0" w:color="auto"/>
        <w:right w:val="none" w:sz="0" w:space="0" w:color="auto"/>
      </w:divBdr>
      <w:divsChild>
        <w:div w:id="361201096">
          <w:marLeft w:val="0"/>
          <w:marRight w:val="0"/>
          <w:marTop w:val="0"/>
          <w:marBottom w:val="150"/>
          <w:divBdr>
            <w:top w:val="none" w:sz="0" w:space="0" w:color="auto"/>
            <w:left w:val="none" w:sz="0" w:space="0" w:color="auto"/>
            <w:bottom w:val="none" w:sz="0" w:space="0" w:color="auto"/>
            <w:right w:val="none" w:sz="0" w:space="0" w:color="auto"/>
          </w:divBdr>
          <w:divsChild>
            <w:div w:id="1847481080">
              <w:marLeft w:val="0"/>
              <w:marRight w:val="0"/>
              <w:marTop w:val="0"/>
              <w:marBottom w:val="150"/>
              <w:divBdr>
                <w:top w:val="none" w:sz="0" w:space="0" w:color="auto"/>
                <w:left w:val="none" w:sz="0" w:space="0" w:color="auto"/>
                <w:bottom w:val="none" w:sz="0" w:space="0" w:color="auto"/>
                <w:right w:val="none" w:sz="0" w:space="0" w:color="auto"/>
              </w:divBdr>
              <w:divsChild>
                <w:div w:id="567307674">
                  <w:marLeft w:val="0"/>
                  <w:marRight w:val="345"/>
                  <w:marTop w:val="45"/>
                  <w:marBottom w:val="0"/>
                  <w:divBdr>
                    <w:top w:val="none" w:sz="0" w:space="0" w:color="auto"/>
                    <w:left w:val="none" w:sz="0" w:space="0" w:color="auto"/>
                    <w:bottom w:val="none" w:sz="0" w:space="0" w:color="auto"/>
                    <w:right w:val="none" w:sz="0" w:space="0" w:color="auto"/>
                  </w:divBdr>
                </w:div>
                <w:div w:id="134828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90668">
          <w:marLeft w:val="0"/>
          <w:marRight w:val="0"/>
          <w:marTop w:val="0"/>
          <w:marBottom w:val="0"/>
          <w:divBdr>
            <w:top w:val="none" w:sz="0" w:space="0" w:color="auto"/>
            <w:left w:val="none" w:sz="0" w:space="0" w:color="auto"/>
            <w:bottom w:val="none" w:sz="0" w:space="0" w:color="auto"/>
            <w:right w:val="none" w:sz="0" w:space="0" w:color="auto"/>
          </w:divBdr>
        </w:div>
      </w:divsChild>
    </w:div>
    <w:div w:id="1246306897">
      <w:bodyDiv w:val="1"/>
      <w:marLeft w:val="0"/>
      <w:marRight w:val="0"/>
      <w:marTop w:val="0"/>
      <w:marBottom w:val="0"/>
      <w:divBdr>
        <w:top w:val="none" w:sz="0" w:space="0" w:color="auto"/>
        <w:left w:val="none" w:sz="0" w:space="0" w:color="auto"/>
        <w:bottom w:val="none" w:sz="0" w:space="0" w:color="auto"/>
        <w:right w:val="none" w:sz="0" w:space="0" w:color="auto"/>
      </w:divBdr>
      <w:divsChild>
        <w:div w:id="640811729">
          <w:marLeft w:val="0"/>
          <w:marRight w:val="0"/>
          <w:marTop w:val="360"/>
          <w:marBottom w:val="360"/>
          <w:divBdr>
            <w:top w:val="none" w:sz="0" w:space="0" w:color="auto"/>
            <w:left w:val="none" w:sz="0" w:space="0" w:color="auto"/>
            <w:bottom w:val="none" w:sz="0" w:space="0" w:color="auto"/>
            <w:right w:val="none" w:sz="0" w:space="0" w:color="auto"/>
          </w:divBdr>
        </w:div>
        <w:div w:id="348483607">
          <w:marLeft w:val="0"/>
          <w:marRight w:val="0"/>
          <w:marTop w:val="360"/>
          <w:marBottom w:val="360"/>
          <w:divBdr>
            <w:top w:val="none" w:sz="0" w:space="0" w:color="auto"/>
            <w:left w:val="none" w:sz="0" w:space="0" w:color="auto"/>
            <w:bottom w:val="none" w:sz="0" w:space="0" w:color="auto"/>
            <w:right w:val="none" w:sz="0" w:space="0" w:color="auto"/>
          </w:divBdr>
        </w:div>
      </w:divsChild>
    </w:div>
    <w:div w:id="1364133263">
      <w:bodyDiv w:val="1"/>
      <w:marLeft w:val="0"/>
      <w:marRight w:val="0"/>
      <w:marTop w:val="0"/>
      <w:marBottom w:val="0"/>
      <w:divBdr>
        <w:top w:val="none" w:sz="0" w:space="0" w:color="auto"/>
        <w:left w:val="none" w:sz="0" w:space="0" w:color="auto"/>
        <w:bottom w:val="none" w:sz="0" w:space="0" w:color="auto"/>
        <w:right w:val="none" w:sz="0" w:space="0" w:color="auto"/>
      </w:divBdr>
    </w:div>
    <w:div w:id="1383406767">
      <w:bodyDiv w:val="1"/>
      <w:marLeft w:val="0"/>
      <w:marRight w:val="0"/>
      <w:marTop w:val="0"/>
      <w:marBottom w:val="0"/>
      <w:divBdr>
        <w:top w:val="none" w:sz="0" w:space="0" w:color="auto"/>
        <w:left w:val="none" w:sz="0" w:space="0" w:color="auto"/>
        <w:bottom w:val="none" w:sz="0" w:space="0" w:color="auto"/>
        <w:right w:val="none" w:sz="0" w:space="0" w:color="auto"/>
      </w:divBdr>
    </w:div>
    <w:div w:id="1486822633">
      <w:bodyDiv w:val="1"/>
      <w:marLeft w:val="0"/>
      <w:marRight w:val="0"/>
      <w:marTop w:val="0"/>
      <w:marBottom w:val="0"/>
      <w:divBdr>
        <w:top w:val="none" w:sz="0" w:space="0" w:color="auto"/>
        <w:left w:val="none" w:sz="0" w:space="0" w:color="auto"/>
        <w:bottom w:val="none" w:sz="0" w:space="0" w:color="auto"/>
        <w:right w:val="none" w:sz="0" w:space="0" w:color="auto"/>
      </w:divBdr>
    </w:div>
    <w:div w:id="157157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hyperlink" Target="https://1k.expertus.ua/" TargetMode="External"/><Relationship Id="rId18" Type="http://schemas.openxmlformats.org/officeDocument/2006/relationships/hyperlink" Target="https://1k.expertus.ua/" TargetMode="External"/><Relationship Id="rId26" Type="http://schemas.openxmlformats.org/officeDocument/2006/relationships/hyperlink" Target="https://1k.expertus.ua/" TargetMode="External"/><Relationship Id="rId3" Type="http://schemas.openxmlformats.org/officeDocument/2006/relationships/settings" Target="settings.xml"/><Relationship Id="rId21" Type="http://schemas.openxmlformats.org/officeDocument/2006/relationships/hyperlink" Target="https://1k.expertus.ua/" TargetMode="External"/><Relationship Id="rId7" Type="http://schemas.openxmlformats.org/officeDocument/2006/relationships/hyperlink" Target="https://zakon.rada.gov.ua/laws/show/2297-17" TargetMode="External"/><Relationship Id="rId12" Type="http://schemas.openxmlformats.org/officeDocument/2006/relationships/hyperlink" Target="https://1k.expertus.ua/" TargetMode="External"/><Relationship Id="rId17" Type="http://schemas.openxmlformats.org/officeDocument/2006/relationships/hyperlink" Target="https://1k.expertus.ua/" TargetMode="External"/><Relationship Id="rId25" Type="http://schemas.openxmlformats.org/officeDocument/2006/relationships/hyperlink" Target="https://1k.expertus.ua/" TargetMode="External"/><Relationship Id="rId2" Type="http://schemas.openxmlformats.org/officeDocument/2006/relationships/styles" Target="styles.xml"/><Relationship Id="rId16" Type="http://schemas.openxmlformats.org/officeDocument/2006/relationships/hyperlink" Target="https://1k.expertus.ua/" TargetMode="External"/><Relationship Id="rId20" Type="http://schemas.openxmlformats.org/officeDocument/2006/relationships/hyperlink" Target="https://1k.expertus.ua/"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zakon.rada.gov.ua/laws/show/1700-18" TargetMode="External"/><Relationship Id="rId11" Type="http://schemas.openxmlformats.org/officeDocument/2006/relationships/hyperlink" Target="https://1k.expertus.ua/" TargetMode="External"/><Relationship Id="rId24" Type="http://schemas.openxmlformats.org/officeDocument/2006/relationships/hyperlink" Target="https://1k.expertus.ua/" TargetMode="External"/><Relationship Id="rId5" Type="http://schemas.openxmlformats.org/officeDocument/2006/relationships/hyperlink" Target="https://1k.expertus.ua/" TargetMode="External"/><Relationship Id="rId15" Type="http://schemas.openxmlformats.org/officeDocument/2006/relationships/hyperlink" Target="https://1k.expertus.ua/" TargetMode="External"/><Relationship Id="rId23" Type="http://schemas.openxmlformats.org/officeDocument/2006/relationships/hyperlink" Target="https://1k.expertus.ua/" TargetMode="External"/><Relationship Id="rId28" Type="http://schemas.openxmlformats.org/officeDocument/2006/relationships/hyperlink" Target="https://1k.expertus.ua/" TargetMode="External"/><Relationship Id="rId10" Type="http://schemas.openxmlformats.org/officeDocument/2006/relationships/hyperlink" Target="https://1k.expertus.ua/" TargetMode="External"/><Relationship Id="rId19" Type="http://schemas.openxmlformats.org/officeDocument/2006/relationships/hyperlink" Target="https://1k.expertus.ua/" TargetMode="External"/><Relationship Id="rId4" Type="http://schemas.openxmlformats.org/officeDocument/2006/relationships/webSettings" Target="webSettings.xml"/><Relationship Id="rId9" Type="http://schemas.openxmlformats.org/officeDocument/2006/relationships/hyperlink" Target="https://1k.expertus.ua/" TargetMode="External"/><Relationship Id="rId14" Type="http://schemas.openxmlformats.org/officeDocument/2006/relationships/hyperlink" Target="https://1k.expertus.ua/" TargetMode="External"/><Relationship Id="rId22" Type="http://schemas.openxmlformats.org/officeDocument/2006/relationships/hyperlink" Target="https://1k.expertus.ua/" TargetMode="External"/><Relationship Id="rId27" Type="http://schemas.openxmlformats.org/officeDocument/2006/relationships/hyperlink" Target="https://1k.expertus.ua/"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9</Pages>
  <Words>3705</Words>
  <Characters>21119</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 Windows</cp:lastModifiedBy>
  <cp:revision>41</cp:revision>
  <dcterms:created xsi:type="dcterms:W3CDTF">2021-04-29T07:27:00Z</dcterms:created>
  <dcterms:modified xsi:type="dcterms:W3CDTF">2021-04-29T11:53:00Z</dcterms:modified>
</cp:coreProperties>
</file>