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8CD38" w14:textId="77777777" w:rsidR="009E309F" w:rsidRPr="00155451" w:rsidRDefault="009E309F" w:rsidP="009E309F">
      <w:pPr>
        <w:tabs>
          <w:tab w:val="left" w:pos="709"/>
          <w:tab w:val="left" w:pos="1691"/>
        </w:tabs>
        <w:spacing w:after="120" w:line="360" w:lineRule="auto"/>
        <w:ind w:firstLine="360"/>
        <w:jc w:val="center"/>
        <w:rPr>
          <w:rFonts w:ascii="Times New Roman" w:hAnsi="Times New Roman"/>
          <w:b/>
          <w:sz w:val="28"/>
          <w:szCs w:val="28"/>
          <w:lang w:val="uk-UA"/>
        </w:rPr>
      </w:pPr>
      <w:r w:rsidRPr="00155451">
        <w:rPr>
          <w:rFonts w:ascii="Times New Roman" w:hAnsi="Times New Roman"/>
          <w:b/>
          <w:sz w:val="28"/>
          <w:szCs w:val="28"/>
          <w:lang w:val="uk-UA"/>
        </w:rPr>
        <w:t>Практичне заняття №5</w:t>
      </w:r>
    </w:p>
    <w:p w14:paraId="60C5BB3A" w14:textId="77777777" w:rsidR="009E309F" w:rsidRDefault="009E309F" w:rsidP="009E309F">
      <w:pPr>
        <w:tabs>
          <w:tab w:val="left" w:pos="709"/>
          <w:tab w:val="left" w:pos="1691"/>
        </w:tabs>
        <w:spacing w:after="120" w:line="360" w:lineRule="auto"/>
        <w:ind w:firstLine="360"/>
        <w:jc w:val="both"/>
        <w:rPr>
          <w:rFonts w:ascii="Times New Roman" w:hAnsi="Times New Roman"/>
          <w:b/>
          <w:sz w:val="28"/>
          <w:szCs w:val="28"/>
          <w:lang w:val="uk-UA"/>
        </w:rPr>
      </w:pPr>
    </w:p>
    <w:p w14:paraId="1CAC9C3B" w14:textId="77777777" w:rsidR="009E309F" w:rsidRPr="00155451" w:rsidRDefault="009E309F" w:rsidP="009E309F">
      <w:pPr>
        <w:tabs>
          <w:tab w:val="left" w:pos="709"/>
          <w:tab w:val="left" w:pos="1691"/>
        </w:tabs>
        <w:spacing w:after="120" w:line="360" w:lineRule="auto"/>
        <w:ind w:firstLine="360"/>
        <w:jc w:val="both"/>
        <w:rPr>
          <w:rFonts w:ascii="Times New Roman" w:hAnsi="Times New Roman"/>
          <w:b/>
          <w:sz w:val="28"/>
          <w:szCs w:val="28"/>
          <w:lang w:val="uk-UA"/>
        </w:rPr>
      </w:pPr>
      <w:r w:rsidRPr="00155451">
        <w:rPr>
          <w:rFonts w:ascii="Times New Roman" w:hAnsi="Times New Roman"/>
          <w:b/>
          <w:sz w:val="28"/>
          <w:szCs w:val="28"/>
          <w:lang w:val="uk-UA"/>
        </w:rPr>
        <w:t>Тема: Легка атлетика. Низький старт.</w:t>
      </w:r>
    </w:p>
    <w:p w14:paraId="24F23616" w14:textId="77777777" w:rsidR="009E309F" w:rsidRPr="00155451" w:rsidRDefault="009E309F" w:rsidP="009E309F">
      <w:pPr>
        <w:tabs>
          <w:tab w:val="left" w:pos="709"/>
          <w:tab w:val="left" w:pos="1691"/>
        </w:tabs>
        <w:spacing w:after="120" w:line="360" w:lineRule="auto"/>
        <w:ind w:firstLine="360"/>
        <w:jc w:val="both"/>
        <w:rPr>
          <w:rFonts w:ascii="Times New Roman" w:hAnsi="Times New Roman"/>
          <w:sz w:val="28"/>
          <w:szCs w:val="28"/>
          <w:lang w:val="uk-UA"/>
        </w:rPr>
      </w:pPr>
      <w:r w:rsidRPr="00155451">
        <w:rPr>
          <w:rFonts w:ascii="Times New Roman" w:hAnsi="Times New Roman"/>
          <w:sz w:val="28"/>
          <w:szCs w:val="28"/>
          <w:lang w:val="uk-UA"/>
        </w:rPr>
        <w:t xml:space="preserve"> </w:t>
      </w:r>
      <w:r w:rsidRPr="00155451">
        <w:rPr>
          <w:rFonts w:ascii="Times New Roman" w:hAnsi="Times New Roman"/>
          <w:b/>
          <w:sz w:val="28"/>
          <w:szCs w:val="28"/>
          <w:u w:val="single"/>
          <w:lang w:val="uk-UA"/>
        </w:rPr>
        <w:t>Завдання:</w:t>
      </w:r>
      <w:r w:rsidRPr="00155451">
        <w:rPr>
          <w:rFonts w:ascii="Times New Roman" w:hAnsi="Times New Roman"/>
          <w:sz w:val="28"/>
          <w:szCs w:val="28"/>
          <w:lang w:val="uk-UA"/>
        </w:rPr>
        <w:t xml:space="preserve">    - навчити бігу з низького старту,</w:t>
      </w:r>
    </w:p>
    <w:p w14:paraId="7B11BBBC" w14:textId="77777777" w:rsidR="009E309F" w:rsidRPr="00155451" w:rsidRDefault="009E309F" w:rsidP="009E309F">
      <w:pPr>
        <w:pStyle w:val="ListParagraph"/>
        <w:numPr>
          <w:ilvl w:val="0"/>
          <w:numId w:val="1"/>
        </w:numPr>
        <w:tabs>
          <w:tab w:val="left" w:pos="709"/>
          <w:tab w:val="left" w:pos="1691"/>
        </w:tabs>
        <w:spacing w:after="120" w:line="360" w:lineRule="auto"/>
        <w:ind w:left="0" w:firstLine="360"/>
        <w:jc w:val="both"/>
        <w:rPr>
          <w:rFonts w:ascii="Times New Roman" w:hAnsi="Times New Roman"/>
          <w:sz w:val="28"/>
          <w:szCs w:val="28"/>
          <w:lang w:val="uk-UA"/>
        </w:rPr>
      </w:pPr>
      <w:r w:rsidRPr="00155451">
        <w:rPr>
          <w:rFonts w:ascii="Times New Roman" w:hAnsi="Times New Roman"/>
          <w:sz w:val="28"/>
          <w:szCs w:val="28"/>
          <w:lang w:val="uk-UA"/>
        </w:rPr>
        <w:t>розвиток швидкості, спритності, координації,</w:t>
      </w:r>
    </w:p>
    <w:p w14:paraId="725C2204" w14:textId="77777777" w:rsidR="009E309F" w:rsidRPr="00155451" w:rsidRDefault="009E309F" w:rsidP="009E309F">
      <w:pPr>
        <w:pStyle w:val="ListParagraph"/>
        <w:numPr>
          <w:ilvl w:val="0"/>
          <w:numId w:val="1"/>
        </w:numPr>
        <w:tabs>
          <w:tab w:val="left" w:pos="709"/>
          <w:tab w:val="left" w:pos="1691"/>
        </w:tabs>
        <w:spacing w:after="120" w:line="360" w:lineRule="auto"/>
        <w:ind w:left="0" w:firstLine="360"/>
        <w:jc w:val="both"/>
        <w:rPr>
          <w:rFonts w:ascii="Times New Roman" w:hAnsi="Times New Roman"/>
          <w:sz w:val="28"/>
          <w:szCs w:val="28"/>
          <w:lang w:val="uk-UA"/>
        </w:rPr>
      </w:pPr>
      <w:r w:rsidRPr="00155451">
        <w:rPr>
          <w:rFonts w:ascii="Times New Roman" w:hAnsi="Times New Roman"/>
          <w:sz w:val="28"/>
          <w:szCs w:val="28"/>
          <w:lang w:val="uk-UA"/>
        </w:rPr>
        <w:t xml:space="preserve">оволодіти технікою </w:t>
      </w:r>
      <w:proofErr w:type="spellStart"/>
      <w:r w:rsidRPr="00155451">
        <w:rPr>
          <w:rFonts w:ascii="Times New Roman" w:hAnsi="Times New Roman"/>
          <w:sz w:val="28"/>
          <w:szCs w:val="28"/>
          <w:lang w:val="uk-UA"/>
        </w:rPr>
        <w:t>схрестних</w:t>
      </w:r>
      <w:proofErr w:type="spellEnd"/>
      <w:r w:rsidRPr="00155451">
        <w:rPr>
          <w:rFonts w:ascii="Times New Roman" w:hAnsi="Times New Roman"/>
          <w:sz w:val="28"/>
          <w:szCs w:val="28"/>
          <w:lang w:val="uk-UA"/>
        </w:rPr>
        <w:t xml:space="preserve"> кроківку метанні гранати.</w:t>
      </w:r>
    </w:p>
    <w:p w14:paraId="5391E412" w14:textId="77777777" w:rsidR="009E309F" w:rsidRPr="00155451" w:rsidRDefault="009E309F" w:rsidP="009E309F">
      <w:pPr>
        <w:tabs>
          <w:tab w:val="left" w:pos="709"/>
          <w:tab w:val="left" w:pos="1691"/>
        </w:tabs>
        <w:spacing w:after="120" w:line="360" w:lineRule="auto"/>
        <w:ind w:firstLine="360"/>
        <w:jc w:val="both"/>
        <w:rPr>
          <w:rFonts w:ascii="Times New Roman" w:hAnsi="Times New Roman"/>
          <w:sz w:val="28"/>
          <w:szCs w:val="28"/>
          <w:lang w:val="uk-UA"/>
        </w:rPr>
      </w:pPr>
      <w:r w:rsidRPr="00155451">
        <w:rPr>
          <w:rFonts w:ascii="Times New Roman" w:hAnsi="Times New Roman"/>
          <w:b/>
          <w:sz w:val="28"/>
          <w:szCs w:val="28"/>
          <w:u w:val="single"/>
          <w:lang w:val="uk-UA"/>
        </w:rPr>
        <w:t>Засоби:</w:t>
      </w:r>
      <w:r w:rsidRPr="00155451">
        <w:rPr>
          <w:rFonts w:ascii="Times New Roman" w:hAnsi="Times New Roman"/>
          <w:sz w:val="28"/>
          <w:szCs w:val="28"/>
          <w:lang w:val="uk-UA"/>
        </w:rPr>
        <w:t xml:space="preserve">        - повільний біг,</w:t>
      </w:r>
    </w:p>
    <w:p w14:paraId="1EE760AE" w14:textId="77777777" w:rsidR="009E309F" w:rsidRPr="00155451" w:rsidRDefault="009E309F" w:rsidP="009E309F">
      <w:pPr>
        <w:pStyle w:val="ListParagraph"/>
        <w:numPr>
          <w:ilvl w:val="0"/>
          <w:numId w:val="1"/>
        </w:numPr>
        <w:tabs>
          <w:tab w:val="left" w:pos="709"/>
          <w:tab w:val="left" w:pos="1691"/>
        </w:tabs>
        <w:spacing w:after="120" w:line="360" w:lineRule="auto"/>
        <w:ind w:left="0" w:firstLine="360"/>
        <w:jc w:val="both"/>
        <w:rPr>
          <w:rFonts w:ascii="Times New Roman" w:hAnsi="Times New Roman"/>
          <w:sz w:val="28"/>
          <w:szCs w:val="28"/>
          <w:lang w:val="uk-UA"/>
        </w:rPr>
      </w:pPr>
      <w:r w:rsidRPr="00155451">
        <w:rPr>
          <w:rFonts w:ascii="Times New Roman" w:hAnsi="Times New Roman"/>
          <w:sz w:val="28"/>
          <w:szCs w:val="28"/>
          <w:lang w:val="uk-UA"/>
        </w:rPr>
        <w:t>біг з низького старту,</w:t>
      </w:r>
    </w:p>
    <w:p w14:paraId="2D74BA65" w14:textId="77777777" w:rsidR="009E309F" w:rsidRPr="00155451" w:rsidRDefault="009E309F" w:rsidP="009E309F">
      <w:pPr>
        <w:pStyle w:val="ListParagraph"/>
        <w:numPr>
          <w:ilvl w:val="0"/>
          <w:numId w:val="1"/>
        </w:numPr>
        <w:tabs>
          <w:tab w:val="left" w:pos="709"/>
          <w:tab w:val="left" w:pos="1691"/>
        </w:tabs>
        <w:spacing w:after="120" w:line="360" w:lineRule="auto"/>
        <w:ind w:left="0" w:firstLine="360"/>
        <w:jc w:val="both"/>
        <w:rPr>
          <w:rFonts w:ascii="Times New Roman" w:hAnsi="Times New Roman"/>
          <w:sz w:val="28"/>
          <w:szCs w:val="28"/>
          <w:lang w:val="uk-UA"/>
        </w:rPr>
      </w:pPr>
      <w:r w:rsidRPr="00155451">
        <w:rPr>
          <w:rFonts w:ascii="Times New Roman" w:hAnsi="Times New Roman"/>
          <w:sz w:val="28"/>
          <w:szCs w:val="28"/>
          <w:lang w:val="uk-UA"/>
        </w:rPr>
        <w:t>імітаційні вправи,</w:t>
      </w:r>
    </w:p>
    <w:p w14:paraId="721F7D98" w14:textId="77777777" w:rsidR="009E309F" w:rsidRPr="00155451" w:rsidRDefault="009E309F" w:rsidP="009E309F">
      <w:pPr>
        <w:pStyle w:val="ListParagraph"/>
        <w:numPr>
          <w:ilvl w:val="0"/>
          <w:numId w:val="1"/>
        </w:numPr>
        <w:tabs>
          <w:tab w:val="left" w:pos="709"/>
          <w:tab w:val="left" w:pos="1691"/>
        </w:tabs>
        <w:spacing w:after="120" w:line="360" w:lineRule="auto"/>
        <w:ind w:left="0" w:firstLine="360"/>
        <w:jc w:val="both"/>
        <w:rPr>
          <w:rFonts w:ascii="Times New Roman" w:hAnsi="Times New Roman"/>
          <w:sz w:val="28"/>
          <w:szCs w:val="28"/>
          <w:lang w:val="uk-UA"/>
        </w:rPr>
      </w:pPr>
      <w:r w:rsidRPr="00155451">
        <w:rPr>
          <w:rFonts w:ascii="Times New Roman" w:hAnsi="Times New Roman"/>
          <w:sz w:val="28"/>
          <w:szCs w:val="28"/>
          <w:lang w:val="uk-UA"/>
        </w:rPr>
        <w:t>рухливі ігри.</w:t>
      </w:r>
    </w:p>
    <w:p w14:paraId="3D22264E" w14:textId="77777777" w:rsidR="009E309F" w:rsidRPr="00155451" w:rsidRDefault="009E309F" w:rsidP="009E309F">
      <w:pPr>
        <w:tabs>
          <w:tab w:val="left" w:pos="709"/>
          <w:tab w:val="left" w:pos="1691"/>
        </w:tabs>
        <w:spacing w:after="120" w:line="360" w:lineRule="auto"/>
        <w:ind w:firstLine="360"/>
        <w:jc w:val="both"/>
        <w:rPr>
          <w:rFonts w:ascii="Times New Roman" w:hAnsi="Times New Roman"/>
          <w:sz w:val="28"/>
          <w:szCs w:val="28"/>
          <w:lang w:val="uk-UA"/>
        </w:rPr>
      </w:pPr>
      <w:r w:rsidRPr="00155451">
        <w:rPr>
          <w:rFonts w:ascii="Times New Roman" w:hAnsi="Times New Roman"/>
          <w:sz w:val="28"/>
          <w:szCs w:val="28"/>
          <w:lang w:val="uk-UA"/>
        </w:rPr>
        <w:t>У бігу на короткі дистанції застосовуються стартові колодки для виконання низького старту, який має три варіанти: звичайний, зближений, розтягнутий. Низький старт – це найбільш зручне розташування тіла, яке займає студент для максимально швидкого початку руху після пострілу або іншого сигналу. Цьому сприяє правильне розташування опорних колодок. Найзручніше розставляти їх так, щоби середня колодка (для сильнішої ноги) встановлювалась на відстані від передньої. Кут нахилу колодок становить відповідно 40-45 і 65-75</w:t>
      </w:r>
      <w:r w:rsidRPr="00155451">
        <w:rPr>
          <w:rFonts w:ascii="Times New Roman" w:hAnsi="Times New Roman"/>
          <w:sz w:val="28"/>
          <w:szCs w:val="28"/>
          <w:vertAlign w:val="superscript"/>
          <w:lang w:val="uk-UA"/>
        </w:rPr>
        <w:t>0</w:t>
      </w:r>
      <w:r w:rsidRPr="00155451">
        <w:rPr>
          <w:rFonts w:ascii="Times New Roman" w:hAnsi="Times New Roman"/>
          <w:sz w:val="28"/>
          <w:szCs w:val="28"/>
          <w:lang w:val="uk-UA"/>
        </w:rPr>
        <w:t xml:space="preserve">. Відстань між </w:t>
      </w:r>
      <w:proofErr w:type="spellStart"/>
      <w:r w:rsidRPr="00155451">
        <w:rPr>
          <w:rFonts w:ascii="Times New Roman" w:hAnsi="Times New Roman"/>
          <w:sz w:val="28"/>
          <w:szCs w:val="28"/>
          <w:lang w:val="uk-UA"/>
        </w:rPr>
        <w:t>вісями</w:t>
      </w:r>
      <w:proofErr w:type="spellEnd"/>
      <w:r w:rsidRPr="00155451">
        <w:rPr>
          <w:rFonts w:ascii="Times New Roman" w:hAnsi="Times New Roman"/>
          <w:sz w:val="28"/>
          <w:szCs w:val="28"/>
          <w:lang w:val="uk-UA"/>
        </w:rPr>
        <w:t xml:space="preserve"> розташованих колодок повинна бути в межах 16-20см.  Таке розташування колодок відповідає звичайному старту. Якщо посунути назад на 15-20см передню колодку, отримують положення бігуна, яке відповідає розтягнутому старту, а посуваючи задню колодку на 15-20см до передньої – зближеному старту.</w:t>
      </w:r>
    </w:p>
    <w:p w14:paraId="6224625D" w14:textId="77777777" w:rsidR="009E309F" w:rsidRPr="00155451" w:rsidRDefault="009E309F" w:rsidP="009E309F">
      <w:pPr>
        <w:tabs>
          <w:tab w:val="left" w:pos="709"/>
          <w:tab w:val="left" w:pos="1691"/>
        </w:tabs>
        <w:spacing w:after="120" w:line="360" w:lineRule="auto"/>
        <w:ind w:firstLine="360"/>
        <w:jc w:val="both"/>
        <w:rPr>
          <w:rFonts w:ascii="Times New Roman" w:hAnsi="Times New Roman"/>
          <w:sz w:val="28"/>
          <w:szCs w:val="28"/>
          <w:lang w:val="uk-UA"/>
        </w:rPr>
      </w:pPr>
      <w:r w:rsidRPr="00155451">
        <w:rPr>
          <w:rFonts w:ascii="Times New Roman" w:hAnsi="Times New Roman"/>
          <w:sz w:val="28"/>
          <w:szCs w:val="28"/>
          <w:lang w:val="uk-UA"/>
        </w:rPr>
        <w:t xml:space="preserve">Необхідно пам’ятати, що вирішальним у старті є власне біг (стартовий розбіг), а на це, наскільки швидко бігун відштовхується від колодок. За командою «на старт» бігун займає відповідну чотирьох опорну позу, ноги встановлюються у колодки, руки впираються до землі, не торкаючись стартової лінії. За командою «увага» бігун займає позу готовності – таз піднімається вище рівня плечей, ноги зігнуті та під кутом, спина пряма або </w:t>
      </w:r>
      <w:r w:rsidRPr="00155451">
        <w:rPr>
          <w:rFonts w:ascii="Times New Roman" w:hAnsi="Times New Roman"/>
          <w:sz w:val="28"/>
          <w:szCs w:val="28"/>
          <w:lang w:val="uk-UA"/>
        </w:rPr>
        <w:lastRenderedPageBreak/>
        <w:t>трохи округлена і нахилена під кутом 20-30</w:t>
      </w:r>
      <w:r w:rsidRPr="00155451">
        <w:rPr>
          <w:rFonts w:ascii="Times New Roman" w:hAnsi="Times New Roman"/>
          <w:sz w:val="28"/>
          <w:szCs w:val="28"/>
          <w:vertAlign w:val="superscript"/>
          <w:lang w:val="uk-UA"/>
        </w:rPr>
        <w:t>0</w:t>
      </w:r>
      <w:r w:rsidRPr="00155451">
        <w:rPr>
          <w:rFonts w:ascii="Times New Roman" w:hAnsi="Times New Roman"/>
          <w:sz w:val="28"/>
          <w:szCs w:val="28"/>
          <w:lang w:val="uk-UA"/>
        </w:rPr>
        <w:t>, руки залишаються прямими. За командою «руш» бігун, передусім, відкриває руки від землі. Одночасно, розгинаючи ноги, бігун відштовхується від колодок і виходить зі старту з нахиленим вперед тулубом. Починається стартовий розбіг прискореним бігом зі старту 20-35м до моменту розвитку граничної швидкості, яка розвивається в основному внаслідок збільшення довжини кроків і, незначно, в результаті підвищення темпу.</w:t>
      </w:r>
    </w:p>
    <w:p w14:paraId="28DE766F" w14:textId="77777777" w:rsidR="009E309F" w:rsidRPr="00155451" w:rsidRDefault="009E309F" w:rsidP="009E309F">
      <w:pPr>
        <w:tabs>
          <w:tab w:val="left" w:pos="709"/>
          <w:tab w:val="left" w:pos="1691"/>
        </w:tabs>
        <w:spacing w:after="120" w:line="360" w:lineRule="auto"/>
        <w:ind w:firstLine="360"/>
        <w:jc w:val="both"/>
        <w:rPr>
          <w:rFonts w:ascii="Times New Roman" w:hAnsi="Times New Roman"/>
          <w:sz w:val="28"/>
          <w:szCs w:val="28"/>
          <w:lang w:val="uk-UA"/>
        </w:rPr>
      </w:pPr>
      <w:r w:rsidRPr="00155451">
        <w:rPr>
          <w:rFonts w:ascii="Times New Roman" w:hAnsi="Times New Roman"/>
          <w:sz w:val="28"/>
          <w:szCs w:val="28"/>
          <w:lang w:val="uk-UA"/>
        </w:rPr>
        <w:t xml:space="preserve">Довжина стартового розбігу залежить в основному від підготовленості студентів. Найбільш суттєві деталі в стартовому </w:t>
      </w:r>
      <w:proofErr w:type="spellStart"/>
      <w:r w:rsidRPr="00155451">
        <w:rPr>
          <w:rFonts w:ascii="Times New Roman" w:hAnsi="Times New Roman"/>
          <w:sz w:val="28"/>
          <w:szCs w:val="28"/>
          <w:lang w:val="uk-UA"/>
        </w:rPr>
        <w:t>розбізі</w:t>
      </w:r>
      <w:proofErr w:type="spellEnd"/>
      <w:r w:rsidRPr="00155451">
        <w:rPr>
          <w:rFonts w:ascii="Times New Roman" w:hAnsi="Times New Roman"/>
          <w:sz w:val="28"/>
          <w:szCs w:val="28"/>
          <w:lang w:val="uk-UA"/>
        </w:rPr>
        <w:t>:</w:t>
      </w:r>
    </w:p>
    <w:p w14:paraId="79724255" w14:textId="77777777" w:rsidR="009E309F" w:rsidRPr="00155451" w:rsidRDefault="009E309F" w:rsidP="009E309F">
      <w:pPr>
        <w:pStyle w:val="ListParagraph"/>
        <w:numPr>
          <w:ilvl w:val="0"/>
          <w:numId w:val="1"/>
        </w:numPr>
        <w:tabs>
          <w:tab w:val="left" w:pos="709"/>
          <w:tab w:val="left" w:pos="1691"/>
        </w:tabs>
        <w:spacing w:after="120" w:line="360" w:lineRule="auto"/>
        <w:ind w:left="0" w:firstLine="360"/>
        <w:jc w:val="both"/>
        <w:rPr>
          <w:rFonts w:ascii="Times New Roman" w:hAnsi="Times New Roman"/>
          <w:sz w:val="28"/>
          <w:szCs w:val="28"/>
          <w:lang w:val="uk-UA"/>
        </w:rPr>
      </w:pPr>
      <w:r w:rsidRPr="00155451">
        <w:rPr>
          <w:rFonts w:ascii="Times New Roman" w:hAnsi="Times New Roman"/>
          <w:sz w:val="28"/>
          <w:szCs w:val="28"/>
          <w:lang w:val="uk-UA"/>
        </w:rPr>
        <w:t>оптимальна довжина першого кроку та рівномірне збільшення довжини наступних (довжина першого кроку 100-120см, а наступні збільшуються на 10-15см);</w:t>
      </w:r>
    </w:p>
    <w:p w14:paraId="2F67B80E" w14:textId="77777777" w:rsidR="009E309F" w:rsidRPr="00155451" w:rsidRDefault="009E309F" w:rsidP="009E309F">
      <w:pPr>
        <w:pStyle w:val="ListParagraph"/>
        <w:numPr>
          <w:ilvl w:val="0"/>
          <w:numId w:val="1"/>
        </w:numPr>
        <w:tabs>
          <w:tab w:val="left" w:pos="709"/>
          <w:tab w:val="left" w:pos="1691"/>
        </w:tabs>
        <w:spacing w:after="120" w:line="360" w:lineRule="auto"/>
        <w:ind w:left="0" w:firstLine="360"/>
        <w:jc w:val="both"/>
        <w:rPr>
          <w:rFonts w:ascii="Times New Roman" w:hAnsi="Times New Roman"/>
          <w:sz w:val="28"/>
          <w:szCs w:val="28"/>
          <w:lang w:val="uk-UA"/>
        </w:rPr>
      </w:pPr>
      <w:r w:rsidRPr="00155451">
        <w:rPr>
          <w:rFonts w:ascii="Times New Roman" w:hAnsi="Times New Roman"/>
          <w:sz w:val="28"/>
          <w:szCs w:val="28"/>
          <w:lang w:val="uk-UA"/>
        </w:rPr>
        <w:t>плавне випрямлення тулуба (випрямлення на перших 3-4 кроках приводить до суттєвого зниження швидкості);</w:t>
      </w:r>
    </w:p>
    <w:p w14:paraId="390CD09F" w14:textId="77777777" w:rsidR="009E309F" w:rsidRPr="00155451" w:rsidRDefault="009E309F" w:rsidP="009E309F">
      <w:pPr>
        <w:pStyle w:val="ListParagraph"/>
        <w:numPr>
          <w:ilvl w:val="0"/>
          <w:numId w:val="1"/>
        </w:numPr>
        <w:tabs>
          <w:tab w:val="left" w:pos="709"/>
          <w:tab w:val="left" w:pos="1691"/>
        </w:tabs>
        <w:spacing w:after="120" w:line="360" w:lineRule="auto"/>
        <w:ind w:left="0" w:firstLine="360"/>
        <w:jc w:val="both"/>
        <w:rPr>
          <w:rFonts w:ascii="Times New Roman" w:hAnsi="Times New Roman"/>
          <w:sz w:val="28"/>
          <w:szCs w:val="28"/>
          <w:lang w:val="uk-UA"/>
        </w:rPr>
      </w:pPr>
      <w:r w:rsidRPr="00155451">
        <w:rPr>
          <w:rFonts w:ascii="Times New Roman" w:hAnsi="Times New Roman"/>
          <w:sz w:val="28"/>
          <w:szCs w:val="28"/>
          <w:lang w:val="uk-UA"/>
        </w:rPr>
        <w:t>поступове збільшення частоти кроків.</w:t>
      </w:r>
    </w:p>
    <w:p w14:paraId="3BAC2DF1" w14:textId="77777777" w:rsidR="009E309F" w:rsidRPr="00155451" w:rsidRDefault="009E309F" w:rsidP="009E309F">
      <w:pPr>
        <w:tabs>
          <w:tab w:val="left" w:pos="709"/>
          <w:tab w:val="left" w:pos="1691"/>
        </w:tabs>
        <w:spacing w:after="120" w:line="360" w:lineRule="auto"/>
        <w:ind w:firstLine="360"/>
        <w:jc w:val="both"/>
        <w:rPr>
          <w:rFonts w:ascii="Times New Roman" w:hAnsi="Times New Roman"/>
          <w:sz w:val="28"/>
          <w:szCs w:val="28"/>
          <w:lang w:val="uk-UA"/>
        </w:rPr>
      </w:pPr>
      <w:r w:rsidRPr="00155451">
        <w:rPr>
          <w:rFonts w:ascii="Times New Roman" w:hAnsi="Times New Roman"/>
          <w:b/>
          <w:sz w:val="28"/>
          <w:szCs w:val="28"/>
          <w:u w:val="single"/>
          <w:lang w:val="uk-UA"/>
        </w:rPr>
        <w:t>Методичні вказівки:</w:t>
      </w:r>
      <w:r w:rsidRPr="00155451">
        <w:rPr>
          <w:rFonts w:ascii="Times New Roman" w:hAnsi="Times New Roman"/>
          <w:sz w:val="28"/>
          <w:szCs w:val="28"/>
          <w:lang w:val="uk-UA"/>
        </w:rPr>
        <w:t xml:space="preserve"> уміти пояснити та показати, як правильно розмістити стартові колодки для «нормального», «зближеного», «розтягнутого» стартів.</w:t>
      </w:r>
    </w:p>
    <w:p w14:paraId="576B49A5" w14:textId="77777777" w:rsidR="009E309F" w:rsidRPr="00155451" w:rsidRDefault="009E309F" w:rsidP="009E309F">
      <w:pPr>
        <w:tabs>
          <w:tab w:val="left" w:pos="709"/>
          <w:tab w:val="left" w:pos="1691"/>
        </w:tabs>
        <w:spacing w:after="120" w:line="360" w:lineRule="auto"/>
        <w:ind w:firstLine="360"/>
        <w:jc w:val="both"/>
        <w:rPr>
          <w:rFonts w:ascii="Times New Roman" w:hAnsi="Times New Roman"/>
          <w:sz w:val="28"/>
          <w:szCs w:val="28"/>
          <w:lang w:val="uk-UA"/>
        </w:rPr>
      </w:pPr>
      <w:r w:rsidRPr="00155451">
        <w:rPr>
          <w:rFonts w:ascii="Times New Roman" w:hAnsi="Times New Roman"/>
          <w:sz w:val="28"/>
          <w:szCs w:val="28"/>
          <w:lang w:val="uk-UA"/>
        </w:rPr>
        <w:t>Контролювати розміщення частин тіла при виконанні високого та низького стартів згідно з командами «на старт», «увага».</w:t>
      </w:r>
    </w:p>
    <w:p w14:paraId="49F529A4" w14:textId="77777777" w:rsidR="009E309F" w:rsidRPr="00155451" w:rsidRDefault="009E309F" w:rsidP="009E309F">
      <w:pPr>
        <w:tabs>
          <w:tab w:val="left" w:pos="709"/>
          <w:tab w:val="left" w:pos="1691"/>
        </w:tabs>
        <w:spacing w:after="120" w:line="360" w:lineRule="auto"/>
        <w:ind w:firstLine="360"/>
        <w:jc w:val="both"/>
        <w:rPr>
          <w:rFonts w:ascii="Times New Roman" w:hAnsi="Times New Roman"/>
          <w:sz w:val="28"/>
          <w:szCs w:val="28"/>
          <w:lang w:val="uk-UA"/>
        </w:rPr>
      </w:pPr>
      <w:r w:rsidRPr="00155451">
        <w:rPr>
          <w:rFonts w:ascii="Times New Roman" w:hAnsi="Times New Roman"/>
          <w:sz w:val="28"/>
          <w:szCs w:val="28"/>
          <w:lang w:val="uk-UA"/>
        </w:rPr>
        <w:t>Активно відштовхуватися від стартових колодок, швидко вибігати зі старту, зберігаючи нахил тулуба до 25-30 метрового відрізка з поступовим зменшенням нахилу до звичайного положення, як під час бігу на дистанції.</w:t>
      </w:r>
    </w:p>
    <w:p w14:paraId="5D4B453A" w14:textId="77777777" w:rsidR="009E309F" w:rsidRPr="00155451" w:rsidRDefault="009E309F" w:rsidP="009E309F">
      <w:pPr>
        <w:tabs>
          <w:tab w:val="left" w:pos="709"/>
          <w:tab w:val="left" w:pos="1691"/>
        </w:tabs>
        <w:spacing w:after="120" w:line="360" w:lineRule="auto"/>
        <w:ind w:firstLine="360"/>
        <w:jc w:val="both"/>
        <w:rPr>
          <w:rFonts w:ascii="Times New Roman" w:hAnsi="Times New Roman"/>
          <w:sz w:val="28"/>
          <w:szCs w:val="28"/>
          <w:lang w:val="uk-UA"/>
        </w:rPr>
      </w:pPr>
      <w:r w:rsidRPr="00155451">
        <w:rPr>
          <w:rFonts w:ascii="Times New Roman" w:hAnsi="Times New Roman"/>
          <w:b/>
          <w:sz w:val="28"/>
          <w:szCs w:val="28"/>
          <w:u w:val="single"/>
          <w:lang w:val="uk-UA"/>
        </w:rPr>
        <w:t>Типові помилки:</w:t>
      </w:r>
      <w:r w:rsidRPr="00155451">
        <w:rPr>
          <w:rFonts w:ascii="Times New Roman" w:hAnsi="Times New Roman"/>
          <w:sz w:val="28"/>
          <w:szCs w:val="28"/>
          <w:lang w:val="uk-UA"/>
        </w:rPr>
        <w:t xml:space="preserve"> за командою «на старт» поштовхів рух виконується не плечами вперед, а головою угору. Причина – недостатньо нахилений тулуб на старті, погляд спрямований вперед, а не вниз на доріжку.</w:t>
      </w:r>
    </w:p>
    <w:p w14:paraId="2BABBB4E" w14:textId="77777777" w:rsidR="009E309F" w:rsidRPr="00155451" w:rsidRDefault="009E309F" w:rsidP="009E309F">
      <w:pPr>
        <w:tabs>
          <w:tab w:val="left" w:pos="709"/>
          <w:tab w:val="left" w:pos="1691"/>
        </w:tabs>
        <w:spacing w:after="120" w:line="360" w:lineRule="auto"/>
        <w:ind w:firstLine="360"/>
        <w:jc w:val="both"/>
        <w:rPr>
          <w:rFonts w:ascii="Times New Roman" w:hAnsi="Times New Roman"/>
          <w:sz w:val="28"/>
          <w:szCs w:val="28"/>
          <w:lang w:val="uk-UA"/>
        </w:rPr>
      </w:pPr>
      <w:r w:rsidRPr="00155451">
        <w:rPr>
          <w:rFonts w:ascii="Times New Roman" w:hAnsi="Times New Roman"/>
          <w:sz w:val="28"/>
          <w:szCs w:val="28"/>
          <w:lang w:val="uk-UA"/>
        </w:rPr>
        <w:t>Передчасне випрямлення тулуба до вертикалі під час виходу зі старту. Причина – недостатня сила ніг, не правильне розуміння техніки низького старту.</w:t>
      </w:r>
    </w:p>
    <w:p w14:paraId="41E6F6A8" w14:textId="77777777" w:rsidR="008D03D7" w:rsidRPr="009E309F" w:rsidRDefault="008D03D7">
      <w:pPr>
        <w:rPr>
          <w:lang w:val="uk-UA"/>
        </w:rPr>
      </w:pPr>
    </w:p>
    <w:sectPr w:rsidR="008D03D7" w:rsidRPr="009E30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8267B"/>
    <w:multiLevelType w:val="hybridMultilevel"/>
    <w:tmpl w:val="FE942D68"/>
    <w:lvl w:ilvl="0" w:tplc="23E6B602">
      <w:numFmt w:val="bullet"/>
      <w:lvlText w:val="-"/>
      <w:lvlJc w:val="left"/>
      <w:pPr>
        <w:ind w:left="1920" w:hanging="360"/>
      </w:pPr>
      <w:rPr>
        <w:rFonts w:ascii="Times New Roman" w:eastAsia="Times New Roman" w:hAnsi="Times New Roman" w:hint="default"/>
      </w:rPr>
    </w:lvl>
    <w:lvl w:ilvl="1" w:tplc="04190003" w:tentative="1">
      <w:start w:val="1"/>
      <w:numFmt w:val="bullet"/>
      <w:lvlText w:val="o"/>
      <w:lvlJc w:val="left"/>
      <w:pPr>
        <w:ind w:left="2640" w:hanging="360"/>
      </w:pPr>
      <w:rPr>
        <w:rFonts w:ascii="Courier New" w:hAnsi="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hint="default"/>
      </w:rPr>
    </w:lvl>
    <w:lvl w:ilvl="8" w:tplc="04190005" w:tentative="1">
      <w:start w:val="1"/>
      <w:numFmt w:val="bullet"/>
      <w:lvlText w:val=""/>
      <w:lvlJc w:val="left"/>
      <w:pPr>
        <w:ind w:left="76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09F"/>
    <w:rsid w:val="008D03D7"/>
    <w:rsid w:val="009E309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775BA"/>
  <w15:chartTrackingRefBased/>
  <w15:docId w15:val="{DA4D4E4D-6BCC-4A44-8FD3-14468C00C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309F"/>
    <w:pPr>
      <w:spacing w:after="200" w:line="276" w:lineRule="auto"/>
    </w:pPr>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rsid w:val="009E30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484</Words>
  <Characters>2763</Characters>
  <Application>Microsoft Office Word</Application>
  <DocSecurity>0</DocSecurity>
  <Lines>23</Lines>
  <Paragraphs>6</Paragraphs>
  <ScaleCrop>false</ScaleCrop>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2021-06-07T11:58:00Z</dcterms:created>
  <dcterms:modified xsi:type="dcterms:W3CDTF">2021-06-07T11:59:00Z</dcterms:modified>
</cp:coreProperties>
</file>