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A0F5" w14:textId="77777777" w:rsidR="00CA2C43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86DBF73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Тема: Легка атлетика. Техніка бігу на 100м: стрибки в довжину</w:t>
      </w:r>
    </w:p>
    <w:p w14:paraId="47A6673B" w14:textId="65B2510E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Завдання: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- оволодіння технікою стрибка в довжину з розбігу,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5451">
        <w:rPr>
          <w:rFonts w:ascii="Times New Roman" w:hAnsi="Times New Roman"/>
          <w:sz w:val="28"/>
          <w:szCs w:val="28"/>
          <w:lang w:val="uk-UA"/>
        </w:rPr>
        <w:t>розвиток швидкості, сили гнучкості,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5451">
        <w:rPr>
          <w:rFonts w:ascii="Times New Roman" w:hAnsi="Times New Roman"/>
          <w:sz w:val="28"/>
          <w:szCs w:val="28"/>
          <w:lang w:val="uk-UA"/>
        </w:rPr>
        <w:t>прийняти контрольний норматив з бігу на 100м</w:t>
      </w:r>
    </w:p>
    <w:p w14:paraId="55D30DE3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Засоби: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   - повільний біг,</w:t>
      </w:r>
    </w:p>
    <w:p w14:paraId="1CC893EF" w14:textId="77777777" w:rsidR="00CA2C43" w:rsidRPr="00155451" w:rsidRDefault="00CA2C43" w:rsidP="00CA2C43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загально розвиваючі вправи,</w:t>
      </w:r>
    </w:p>
    <w:p w14:paraId="55E002D4" w14:textId="77777777" w:rsidR="00CA2C43" w:rsidRPr="00155451" w:rsidRDefault="00CA2C43" w:rsidP="00CA2C43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спеціальні легкоатлетичні вправи,</w:t>
      </w:r>
    </w:p>
    <w:p w14:paraId="0DD9520A" w14:textId="77777777" w:rsidR="00CA2C43" w:rsidRPr="00155451" w:rsidRDefault="00CA2C43" w:rsidP="00CA2C43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контрольний норматив з бігу на 100м.</w:t>
      </w:r>
    </w:p>
    <w:p w14:paraId="652D06FF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У бігу на короткі дистанції застосовуються стартові колодки для виконання низького старту. Необхідно пам’ятати, що вирішальним у старті є власне біг ( стартовий розбіг), а не це наскільки швидко бігун відштовхується від колодок. Починається стартовий розбіг прискореним бігом зі старту 20-35м до моменту розвитку граничної швидкості, яка розвивається в основному внаслідок збільшення довжини кроків і, незначно, в результаті підвищення темпу. Під час бігу на дистанції бігун випрямляє тулуб, прагне досягнути і зберегти максимальну швидкість, що може бути здійснено внаслідок збільшення довжини (210-250см.) і частоти (4,5-5,5 к/с) кроків.</w:t>
      </w:r>
    </w:p>
    <w:p w14:paraId="0B725BC7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під час фінішування бігун прагне зберегти досягнуту швидкість бігу до кінця дистанції , для чого необхідно зберегти довжину, а особливо частоту кроків. Фінішну позначку необхідно пробігати з повною швидкістю, без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настрибування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на стрічку.</w:t>
      </w:r>
    </w:p>
    <w:p w14:paraId="3D378D6D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</w:t>
      </w:r>
      <w:r w:rsidRPr="00155451">
        <w:rPr>
          <w:rFonts w:ascii="Times New Roman" w:hAnsi="Times New Roman"/>
          <w:sz w:val="28"/>
          <w:szCs w:val="28"/>
          <w:lang w:val="uk-UA"/>
        </w:rPr>
        <w:t>: напружений силовий біг, відсутнє закидання гомілки. За командою «на старт» поштовхів рух виконується не плечами вперед, а головою угору, передчасне випрямлення тулуба до вертикалі під час виходу зі старту.</w:t>
      </w:r>
    </w:p>
    <w:p w14:paraId="173967EA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Стрибок у довжину з розбігу</w:t>
      </w:r>
    </w:p>
    <w:p w14:paraId="10544345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Техніка стрибка у довжину з розбігу включає в себе такі основні елементи та фази: вихідне положення, розбіг, відштовхування, фаза польоту та </w:t>
      </w:r>
      <w:r w:rsidRPr="00155451">
        <w:rPr>
          <w:rFonts w:ascii="Times New Roman" w:hAnsi="Times New Roman"/>
          <w:sz w:val="28"/>
          <w:szCs w:val="28"/>
          <w:lang w:val="uk-UA"/>
        </w:rPr>
        <w:lastRenderedPageBreak/>
        <w:t>приземлення. Дальність стрибка залежить від швидкості розбігу, швидкості та потужності відштовхування, початкової швидкості та кута польоту ЗЦМТ стрибуна.</w:t>
      </w:r>
    </w:p>
    <w:p w14:paraId="0BA55795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1.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Стрибки з місця.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Можуть виконуватись з місця поштовхом обидвох ніг або однією ногою з активним махом від стегна другою ногою.</w:t>
      </w:r>
    </w:p>
    <w:p w14:paraId="611D945E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поштовх виконувати синхронно з активним махом руками.</w:t>
      </w:r>
    </w:p>
    <w:p w14:paraId="46D1BE8D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недостатня амплітуда рухів рук під час відштовхування, надмірний нахил плечей уперед.</w:t>
      </w:r>
    </w:p>
    <w:p w14:paraId="77881058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2.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Стрибки з трьох кроків розбігу.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Можуть виконуватись з відштовхуванням від ґрунту з будь-якого місця як з місця розбігу, так і з газону футбольного поля.</w:t>
      </w:r>
    </w:p>
    <w:p w14:paraId="39E7FA1A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звертати увагу на правильність відштовхування, добиватися повного випрямлення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поштовхової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ноги і високого швидкого маху іншою ногою.</w:t>
      </w:r>
    </w:p>
    <w:p w14:paraId="13729449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неправильна постановка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поштовхової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ноги на опору.</w:t>
      </w:r>
    </w:p>
    <w:p w14:paraId="2DAF6A05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3.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Стрибки з 7-9 кроків розбігу.</w:t>
      </w:r>
    </w:p>
    <w:p w14:paraId="3D830FD1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студенти мають відчути пружність в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гомілкостопному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, колінному й тазостегновому суглобах при постановці та згинанні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поштовхової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 xml:space="preserve"> ноги.</w:t>
      </w:r>
    </w:p>
    <w:p w14:paraId="6802A222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слабкий поштовх, недостатня амплітуда рухів рук і ніг під час розбігу.</w:t>
      </w:r>
    </w:p>
    <w:p w14:paraId="4812F10E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4.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Підбирання розбігу і розбіг без відштовхування.</w:t>
      </w:r>
    </w:p>
    <w:p w14:paraId="19B685D9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Визначити оптимальну довжину розбігу (12-16 бігових кроків).</w:t>
      </w:r>
    </w:p>
    <w:p w14:paraId="0A398E8E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Методичні вказівки: 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починати розбіг необхідно завжди з однієї пози. Виконувати біг ритмічно з наростанням швидкості та чітким ритмом останніх </w:t>
      </w:r>
      <w:r w:rsidRPr="00155451">
        <w:rPr>
          <w:rFonts w:ascii="Times New Roman" w:hAnsi="Times New Roman"/>
          <w:sz w:val="28"/>
          <w:szCs w:val="28"/>
          <w:lang w:val="uk-UA"/>
        </w:rPr>
        <w:lastRenderedPageBreak/>
        <w:t>4-6 кроків перед відштовхуванням (не розтягувати кроки та не знижувати швидкість бігу).</w:t>
      </w:r>
    </w:p>
    <w:p w14:paraId="5D1EA451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стрибуну може не вистарчати дистанції розбігу або, навпаки, він стомлюється до кінця розбігу.</w:t>
      </w:r>
    </w:p>
    <w:p w14:paraId="7B92A33F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5.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Стрибки з повного розбігу.</w:t>
      </w:r>
    </w:p>
    <w:p w14:paraId="438D9056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ставити на брусок ногу для відштовхування майже випрямлену з одночасним рухом уперед – угору, зігнутої у коліні махової ноги. Усі зусилля спрямовувати у таз для розгону ЗЦМТ. Під час польоту утримувати рівновагу тіла активним розведенням ніг. Приземлятися на майже випрямлені ноги у колінах, утримувати рівновагу тіла узгодженими рухами рук і ніг.</w:t>
      </w:r>
    </w:p>
    <w:p w14:paraId="28E7152D" w14:textId="77777777" w:rsidR="00CA2C43" w:rsidRPr="00155451" w:rsidRDefault="00CA2C43" w:rsidP="00CA2C43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надмірний нахил тулуба до ніг під час приземлення.</w:t>
      </w:r>
    </w:p>
    <w:p w14:paraId="3A4F3C7A" w14:textId="77777777" w:rsidR="004D6774" w:rsidRPr="00CA2C43" w:rsidRDefault="004D6774">
      <w:pPr>
        <w:rPr>
          <w:lang w:val="uk-UA"/>
        </w:rPr>
      </w:pPr>
    </w:p>
    <w:sectPr w:rsidR="004D6774" w:rsidRPr="00CA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8267B"/>
    <w:multiLevelType w:val="hybridMultilevel"/>
    <w:tmpl w:val="FE942D68"/>
    <w:lvl w:ilvl="0" w:tplc="23E6B602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43"/>
    <w:rsid w:val="004D6774"/>
    <w:rsid w:val="00CA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F869"/>
  <w15:chartTrackingRefBased/>
  <w15:docId w15:val="{ECF4B69E-86A7-4BFB-A33A-3B4A94D5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C4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CA2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2021-06-07T11:36:00Z</dcterms:created>
  <dcterms:modified xsi:type="dcterms:W3CDTF">2021-06-07T11:38:00Z</dcterms:modified>
</cp:coreProperties>
</file>