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73C" w:rsidRPr="00290408" w:rsidRDefault="00A93951" w:rsidP="00290408">
      <w:pPr>
        <w:ind w:firstLine="567"/>
        <w:jc w:val="center"/>
        <w:rPr>
          <w:rFonts w:ascii="Times New Roman" w:hAnsi="Times New Roman" w:cs="Times New Roman"/>
          <w:sz w:val="28"/>
          <w:szCs w:val="28"/>
          <w:lang w:val="uk-UA"/>
        </w:rPr>
      </w:pPr>
      <w:r w:rsidRPr="00290408">
        <w:rPr>
          <w:rFonts w:ascii="Times New Roman" w:hAnsi="Times New Roman" w:cs="Times New Roman"/>
          <w:sz w:val="28"/>
          <w:szCs w:val="28"/>
          <w:lang w:val="uk-UA"/>
        </w:rPr>
        <w:t xml:space="preserve">Заняття № 11 </w:t>
      </w:r>
      <w:r w:rsidR="00BE0473" w:rsidRPr="00290408">
        <w:rPr>
          <w:rFonts w:ascii="Times New Roman" w:hAnsi="Times New Roman" w:cs="Times New Roman"/>
          <w:sz w:val="28"/>
          <w:szCs w:val="28"/>
          <w:lang w:val="uk-UA"/>
        </w:rPr>
        <w:t xml:space="preserve">Лекція № </w:t>
      </w:r>
      <w:r w:rsidRPr="00290408">
        <w:rPr>
          <w:rFonts w:ascii="Times New Roman" w:hAnsi="Times New Roman" w:cs="Times New Roman"/>
          <w:sz w:val="28"/>
          <w:szCs w:val="28"/>
          <w:lang w:val="uk-UA"/>
        </w:rPr>
        <w:t>9</w:t>
      </w:r>
      <w:r w:rsidR="00BE0473" w:rsidRPr="00290408">
        <w:rPr>
          <w:rFonts w:ascii="Times New Roman" w:hAnsi="Times New Roman" w:cs="Times New Roman"/>
          <w:sz w:val="28"/>
          <w:szCs w:val="28"/>
          <w:lang w:val="uk-UA"/>
        </w:rPr>
        <w:t xml:space="preserve"> </w:t>
      </w:r>
      <w:r w:rsidR="001E09C9" w:rsidRPr="00290408">
        <w:rPr>
          <w:rFonts w:ascii="Times New Roman" w:hAnsi="Times New Roman" w:cs="Times New Roman"/>
          <w:sz w:val="28"/>
          <w:szCs w:val="28"/>
          <w:lang w:val="uk-UA"/>
        </w:rPr>
        <w:t>(до конспекту студента)</w:t>
      </w:r>
    </w:p>
    <w:p w:rsidR="00BE0473" w:rsidRDefault="00290408" w:rsidP="00290408">
      <w:pPr>
        <w:ind w:firstLine="567"/>
        <w:jc w:val="center"/>
        <w:rPr>
          <w:rFonts w:ascii="Times New Roman" w:hAnsi="Times New Roman" w:cs="Times New Roman"/>
          <w:i/>
          <w:sz w:val="28"/>
          <w:szCs w:val="28"/>
          <w:lang w:val="uk-UA"/>
        </w:rPr>
      </w:pPr>
      <w:r w:rsidRPr="00290408">
        <w:rPr>
          <w:rFonts w:ascii="Times New Roman" w:hAnsi="Times New Roman" w:cs="Times New Roman"/>
          <w:b/>
          <w:sz w:val="28"/>
          <w:szCs w:val="28"/>
          <w:lang w:val="uk-UA"/>
        </w:rPr>
        <w:t>Тема:</w:t>
      </w:r>
      <w:r>
        <w:rPr>
          <w:rFonts w:ascii="Times New Roman" w:hAnsi="Times New Roman" w:cs="Times New Roman"/>
          <w:sz w:val="28"/>
          <w:szCs w:val="28"/>
          <w:lang w:val="uk-UA"/>
        </w:rPr>
        <w:t xml:space="preserve"> </w:t>
      </w:r>
      <w:r w:rsidR="00FA5989" w:rsidRPr="00290408">
        <w:rPr>
          <w:rFonts w:ascii="Times New Roman" w:hAnsi="Times New Roman" w:cs="Times New Roman"/>
          <w:i/>
          <w:sz w:val="28"/>
          <w:szCs w:val="28"/>
          <w:lang w:val="uk-UA"/>
        </w:rPr>
        <w:t>«</w:t>
      </w:r>
      <w:r w:rsidR="00BE0473" w:rsidRPr="00290408">
        <w:rPr>
          <w:rFonts w:ascii="Times New Roman" w:hAnsi="Times New Roman" w:cs="Times New Roman"/>
          <w:i/>
          <w:sz w:val="28"/>
          <w:szCs w:val="28"/>
          <w:lang w:val="uk-UA"/>
        </w:rPr>
        <w:t>Зорі та</w:t>
      </w:r>
      <w:r w:rsidR="00BF201F">
        <w:rPr>
          <w:rFonts w:ascii="Times New Roman" w:hAnsi="Times New Roman" w:cs="Times New Roman"/>
          <w:i/>
          <w:sz w:val="28"/>
          <w:szCs w:val="28"/>
          <w:lang w:val="uk-UA"/>
        </w:rPr>
        <w:t xml:space="preserve"> їх класифікація. Подвійні зорі</w:t>
      </w:r>
      <w:r w:rsidR="00FA5989" w:rsidRPr="00290408">
        <w:rPr>
          <w:rFonts w:ascii="Times New Roman" w:hAnsi="Times New Roman" w:cs="Times New Roman"/>
          <w:i/>
          <w:sz w:val="28"/>
          <w:szCs w:val="28"/>
          <w:lang w:val="uk-UA"/>
        </w:rPr>
        <w:t>»</w:t>
      </w:r>
    </w:p>
    <w:p w:rsidR="00BF201F" w:rsidRDefault="00BF201F" w:rsidP="00290408">
      <w:pPr>
        <w:ind w:firstLine="567"/>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Питання. </w:t>
      </w:r>
    </w:p>
    <w:p w:rsidR="00BF201F" w:rsidRDefault="00BF201F" w:rsidP="00BF201F">
      <w:pPr>
        <w:pStyle w:val="a3"/>
        <w:numPr>
          <w:ilvl w:val="0"/>
          <w:numId w:val="7"/>
        </w:numPr>
        <w:rPr>
          <w:rFonts w:ascii="Times New Roman" w:hAnsi="Times New Roman" w:cs="Times New Roman"/>
          <w:sz w:val="28"/>
          <w:szCs w:val="28"/>
          <w:lang w:val="uk-UA"/>
        </w:rPr>
      </w:pPr>
      <w:r>
        <w:rPr>
          <w:rFonts w:ascii="Times New Roman" w:hAnsi="Times New Roman" w:cs="Times New Roman"/>
          <w:sz w:val="28"/>
          <w:szCs w:val="28"/>
          <w:lang w:val="uk-UA"/>
        </w:rPr>
        <w:t>Види зір. Планетні системи інших зір. Еволюція зір.</w:t>
      </w:r>
    </w:p>
    <w:p w:rsidR="00BF201F" w:rsidRDefault="00BF201F" w:rsidP="00BF201F">
      <w:pPr>
        <w:pStyle w:val="a3"/>
        <w:numPr>
          <w:ilvl w:val="0"/>
          <w:numId w:val="7"/>
        </w:numPr>
        <w:rPr>
          <w:rFonts w:ascii="Times New Roman" w:hAnsi="Times New Roman" w:cs="Times New Roman"/>
          <w:sz w:val="28"/>
          <w:szCs w:val="28"/>
          <w:lang w:val="uk-UA"/>
        </w:rPr>
      </w:pPr>
      <w:r>
        <w:rPr>
          <w:rFonts w:ascii="Times New Roman" w:hAnsi="Times New Roman" w:cs="Times New Roman"/>
          <w:sz w:val="28"/>
          <w:szCs w:val="28"/>
          <w:lang w:val="uk-UA"/>
        </w:rPr>
        <w:t>Чорні діри.</w:t>
      </w:r>
    </w:p>
    <w:p w:rsidR="00BF201F" w:rsidRDefault="00BF201F" w:rsidP="00BF201F">
      <w:pPr>
        <w:pStyle w:val="a3"/>
        <w:numPr>
          <w:ilvl w:val="0"/>
          <w:numId w:val="7"/>
        </w:numPr>
        <w:rPr>
          <w:rFonts w:ascii="Times New Roman" w:hAnsi="Times New Roman" w:cs="Times New Roman"/>
          <w:sz w:val="28"/>
          <w:szCs w:val="28"/>
          <w:lang w:val="uk-UA"/>
        </w:rPr>
      </w:pPr>
      <w:r>
        <w:rPr>
          <w:rFonts w:ascii="Times New Roman" w:hAnsi="Times New Roman" w:cs="Times New Roman"/>
          <w:sz w:val="28"/>
          <w:szCs w:val="28"/>
          <w:lang w:val="uk-UA"/>
        </w:rPr>
        <w:t>Молочний шлях. Будова Галактики. Місце Сонячної системи в Галактиці.</w:t>
      </w:r>
    </w:p>
    <w:p w:rsidR="00BF201F" w:rsidRDefault="00BF201F" w:rsidP="00BF201F">
      <w:pPr>
        <w:pStyle w:val="a3"/>
        <w:numPr>
          <w:ilvl w:val="0"/>
          <w:numId w:val="7"/>
        </w:numPr>
        <w:rPr>
          <w:rFonts w:ascii="Times New Roman" w:hAnsi="Times New Roman" w:cs="Times New Roman"/>
          <w:sz w:val="28"/>
          <w:szCs w:val="28"/>
          <w:lang w:val="uk-UA"/>
        </w:rPr>
      </w:pPr>
      <w:r>
        <w:rPr>
          <w:rFonts w:ascii="Times New Roman" w:hAnsi="Times New Roman" w:cs="Times New Roman"/>
          <w:sz w:val="28"/>
          <w:szCs w:val="28"/>
          <w:lang w:val="uk-UA"/>
        </w:rPr>
        <w:t>Зоряні скупчення та асоціації. Туманності.</w:t>
      </w:r>
    </w:p>
    <w:p w:rsidR="00BF201F" w:rsidRDefault="00BF201F" w:rsidP="00BF201F">
      <w:pPr>
        <w:pStyle w:val="a3"/>
        <w:numPr>
          <w:ilvl w:val="0"/>
          <w:numId w:val="7"/>
        </w:numPr>
        <w:rPr>
          <w:rFonts w:ascii="Times New Roman" w:hAnsi="Times New Roman" w:cs="Times New Roman"/>
          <w:sz w:val="28"/>
          <w:szCs w:val="28"/>
          <w:lang w:val="uk-UA"/>
        </w:rPr>
      </w:pPr>
      <w:r>
        <w:rPr>
          <w:rFonts w:ascii="Times New Roman" w:hAnsi="Times New Roman" w:cs="Times New Roman"/>
          <w:sz w:val="28"/>
          <w:szCs w:val="28"/>
          <w:lang w:val="uk-UA"/>
        </w:rPr>
        <w:t>Підсистеми Галактики та її спіральні структура</w:t>
      </w:r>
    </w:p>
    <w:p w:rsidR="00BF201F" w:rsidRDefault="00BF201F" w:rsidP="00BF201F">
      <w:pPr>
        <w:pStyle w:val="a3"/>
        <w:numPr>
          <w:ilvl w:val="0"/>
          <w:numId w:val="7"/>
        </w:numPr>
        <w:rPr>
          <w:rFonts w:ascii="Times New Roman" w:hAnsi="Times New Roman" w:cs="Times New Roman"/>
          <w:sz w:val="28"/>
          <w:szCs w:val="28"/>
          <w:lang w:val="uk-UA"/>
        </w:rPr>
      </w:pPr>
      <w:r>
        <w:rPr>
          <w:rFonts w:ascii="Times New Roman" w:hAnsi="Times New Roman" w:cs="Times New Roman"/>
          <w:sz w:val="28"/>
          <w:szCs w:val="28"/>
          <w:lang w:val="uk-UA"/>
        </w:rPr>
        <w:t>Світ галактик. Квазари.</w:t>
      </w:r>
    </w:p>
    <w:p w:rsidR="00BF201F" w:rsidRDefault="00BF201F" w:rsidP="00BF201F">
      <w:pPr>
        <w:pStyle w:val="a3"/>
        <w:ind w:left="927"/>
        <w:rPr>
          <w:rFonts w:ascii="Times New Roman" w:hAnsi="Times New Roman" w:cs="Times New Roman"/>
          <w:sz w:val="28"/>
          <w:szCs w:val="28"/>
          <w:lang w:val="uk-UA"/>
        </w:rPr>
      </w:pPr>
      <w:bookmarkStart w:id="0" w:name="_GoBack"/>
      <w:bookmarkEnd w:id="0"/>
    </w:p>
    <w:p w:rsidR="00BF201F" w:rsidRDefault="00BF201F" w:rsidP="00BF201F">
      <w:pPr>
        <w:pStyle w:val="a3"/>
        <w:ind w:left="927"/>
        <w:rPr>
          <w:rFonts w:ascii="Times New Roman" w:hAnsi="Times New Roman" w:cs="Times New Roman"/>
          <w:sz w:val="28"/>
          <w:szCs w:val="28"/>
          <w:lang w:val="uk-UA"/>
        </w:rPr>
      </w:pPr>
      <w:r>
        <w:rPr>
          <w:rFonts w:ascii="Times New Roman" w:hAnsi="Times New Roman" w:cs="Times New Roman"/>
          <w:sz w:val="28"/>
          <w:szCs w:val="28"/>
          <w:lang w:val="uk-UA"/>
        </w:rPr>
        <w:t>Література . Сиротюк . Астрономія. 2019 р.</w:t>
      </w:r>
    </w:p>
    <w:p w:rsidR="00BF201F" w:rsidRPr="00BF201F" w:rsidRDefault="00BF201F" w:rsidP="00BF201F">
      <w:pPr>
        <w:pStyle w:val="a3"/>
        <w:ind w:left="927"/>
        <w:jc w:val="center"/>
        <w:rPr>
          <w:rFonts w:ascii="Times New Roman" w:hAnsi="Times New Roman" w:cs="Times New Roman"/>
          <w:b/>
          <w:sz w:val="28"/>
          <w:szCs w:val="28"/>
          <w:u w:val="single"/>
          <w:lang w:val="uk-UA"/>
        </w:rPr>
      </w:pPr>
      <w:r w:rsidRPr="00BF201F">
        <w:rPr>
          <w:rFonts w:ascii="Times New Roman" w:hAnsi="Times New Roman" w:cs="Times New Roman"/>
          <w:b/>
          <w:sz w:val="28"/>
          <w:szCs w:val="28"/>
          <w:u w:val="single"/>
          <w:lang w:val="uk-UA"/>
        </w:rPr>
        <w:t>Теорія</w:t>
      </w:r>
    </w:p>
    <w:p w:rsidR="00290408" w:rsidRPr="00290408" w:rsidRDefault="00290408" w:rsidP="00290408">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58240" behindDoc="0" locked="0" layoutInCell="1" allowOverlap="1" wp14:anchorId="1ADFD1DB" wp14:editId="178282AC">
            <wp:simplePos x="0" y="0"/>
            <wp:positionH relativeFrom="column">
              <wp:posOffset>5042535</wp:posOffset>
            </wp:positionH>
            <wp:positionV relativeFrom="paragraph">
              <wp:posOffset>107315</wp:posOffset>
            </wp:positionV>
            <wp:extent cx="1374775" cy="1344295"/>
            <wp:effectExtent l="0" t="0" r="0" b="82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4775" cy="1344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6"/>
          <w:szCs w:val="26"/>
          <w:lang w:val="uk-UA"/>
        </w:rPr>
        <w:t>Зоря (</w:t>
      </w:r>
      <w:r w:rsidRPr="00290408">
        <w:rPr>
          <w:rFonts w:ascii="Times New Roman" w:hAnsi="Times New Roman" w:cs="Times New Roman"/>
          <w:i/>
          <w:sz w:val="26"/>
          <w:szCs w:val="26"/>
          <w:lang w:val="uk-UA"/>
        </w:rPr>
        <w:t>Зірка</w:t>
      </w:r>
      <w:r>
        <w:rPr>
          <w:rFonts w:ascii="Times New Roman" w:hAnsi="Times New Roman" w:cs="Times New Roman"/>
          <w:i/>
          <w:sz w:val="26"/>
          <w:szCs w:val="26"/>
          <w:lang w:val="uk-UA"/>
        </w:rPr>
        <w:t>)</w:t>
      </w:r>
      <w:r w:rsidRPr="00290408">
        <w:rPr>
          <w:rFonts w:ascii="Times New Roman" w:hAnsi="Times New Roman" w:cs="Times New Roman"/>
          <w:sz w:val="26"/>
          <w:szCs w:val="26"/>
          <w:lang w:val="uk-UA"/>
        </w:rPr>
        <w:t xml:space="preserve"> - масивн</w:t>
      </w:r>
      <w:r>
        <w:rPr>
          <w:rFonts w:ascii="Times New Roman" w:hAnsi="Times New Roman" w:cs="Times New Roman"/>
          <w:sz w:val="26"/>
          <w:szCs w:val="26"/>
          <w:lang w:val="uk-UA"/>
        </w:rPr>
        <w:t>а</w:t>
      </w:r>
      <w:r w:rsidRPr="00290408">
        <w:rPr>
          <w:rFonts w:ascii="Times New Roman" w:hAnsi="Times New Roman" w:cs="Times New Roman"/>
          <w:sz w:val="26"/>
          <w:szCs w:val="26"/>
          <w:lang w:val="uk-UA"/>
        </w:rPr>
        <w:t xml:space="preserve"> газова куля, що випромінює світло і утриму</w:t>
      </w:r>
      <w:r>
        <w:rPr>
          <w:rFonts w:ascii="Times New Roman" w:hAnsi="Times New Roman" w:cs="Times New Roman"/>
          <w:sz w:val="26"/>
          <w:szCs w:val="26"/>
          <w:lang w:val="uk-UA"/>
        </w:rPr>
        <w:t xml:space="preserve">ється </w:t>
      </w:r>
      <w:r w:rsidRPr="00290408">
        <w:rPr>
          <w:rFonts w:ascii="Times New Roman" w:hAnsi="Times New Roman" w:cs="Times New Roman"/>
          <w:sz w:val="26"/>
          <w:szCs w:val="26"/>
          <w:lang w:val="uk-UA"/>
        </w:rPr>
        <w:t>силами власної гравітації і внутрішнім тиском, в надрах яко</w:t>
      </w:r>
      <w:r>
        <w:rPr>
          <w:rFonts w:ascii="Times New Roman" w:hAnsi="Times New Roman" w:cs="Times New Roman"/>
          <w:sz w:val="26"/>
          <w:szCs w:val="26"/>
          <w:lang w:val="uk-UA"/>
        </w:rPr>
        <w:t>ї</w:t>
      </w:r>
      <w:r w:rsidRPr="00290408">
        <w:rPr>
          <w:rFonts w:ascii="Times New Roman" w:hAnsi="Times New Roman" w:cs="Times New Roman"/>
          <w:sz w:val="26"/>
          <w:szCs w:val="26"/>
          <w:lang w:val="uk-UA"/>
        </w:rPr>
        <w:t xml:space="preserve"> відбуваються (або відбувалися раніше) реакції термоядерного синтезу.</w:t>
      </w:r>
    </w:p>
    <w:p w:rsidR="00290408" w:rsidRPr="00290408" w:rsidRDefault="00290408" w:rsidP="00290408">
      <w:pPr>
        <w:spacing w:after="0" w:line="240" w:lineRule="auto"/>
        <w:ind w:firstLine="567"/>
        <w:jc w:val="both"/>
        <w:rPr>
          <w:rFonts w:ascii="Times New Roman" w:hAnsi="Times New Roman" w:cs="Times New Roman"/>
          <w:sz w:val="26"/>
          <w:szCs w:val="26"/>
          <w:lang w:val="uk-UA"/>
        </w:rPr>
      </w:pPr>
      <w:r w:rsidRPr="00290408">
        <w:rPr>
          <w:rFonts w:ascii="Times New Roman" w:hAnsi="Times New Roman" w:cs="Times New Roman"/>
          <w:sz w:val="26"/>
          <w:szCs w:val="26"/>
          <w:lang w:val="uk-UA"/>
        </w:rPr>
        <w:t>Найближчою до Землі зіркою є Сонце - типовий представник спектрального класу G. Зірки утворюються з газово-пилової середовища (головним чином з водню і гелію) в результаті гравітаційного стиснення. Температура речовини в надрах зірок вимірюється мільйонами кельвінів, а на їх поверхні - тисячами кельвінів. Енергія переважної більшості зірок виділяється в результаті термоядерних реакцій перетворення водню в гелій, що відбуваються при високих температурах у внутрішніх областях. Зірки часто називають головними тілами Всесвіту, оскільки в них міститься основна маса речовини, що світиться в природі. Примітно і те, що зірки мають негативну теплоємність.</w:t>
      </w:r>
    </w:p>
    <w:p w:rsidR="00290408" w:rsidRPr="00290408" w:rsidRDefault="00290408" w:rsidP="00290408">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59264" behindDoc="0" locked="0" layoutInCell="1" allowOverlap="1" wp14:anchorId="4BCF53F5" wp14:editId="6BD4BBF6">
            <wp:simplePos x="0" y="0"/>
            <wp:positionH relativeFrom="column">
              <wp:posOffset>3956685</wp:posOffset>
            </wp:positionH>
            <wp:positionV relativeFrom="paragraph">
              <wp:posOffset>30480</wp:posOffset>
            </wp:positionV>
            <wp:extent cx="2484120" cy="1788160"/>
            <wp:effectExtent l="0" t="0" r="0" b="2540"/>
            <wp:wrapSquare wrapText="bothSides"/>
            <wp:docPr id="2" name="Рисунок 2" descr="https://upload.wikimedia.org/wikipedia/commons/thumb/4/4e/Pleiades_large.jpg/1280px-Pleiades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e/Pleiades_large.jpg/1280px-Pleiades_lar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4120" cy="1788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90408">
        <w:rPr>
          <w:rFonts w:ascii="Times New Roman" w:hAnsi="Times New Roman" w:cs="Times New Roman"/>
          <w:sz w:val="26"/>
          <w:szCs w:val="26"/>
          <w:lang w:val="uk-UA"/>
        </w:rPr>
        <w:t xml:space="preserve">Найближчою до Сонця зіркою є </w:t>
      </w:r>
      <w:proofErr w:type="spellStart"/>
      <w:r w:rsidRPr="00290408">
        <w:rPr>
          <w:rFonts w:ascii="Times New Roman" w:hAnsi="Times New Roman" w:cs="Times New Roman"/>
          <w:sz w:val="26"/>
          <w:szCs w:val="26"/>
          <w:lang w:val="uk-UA"/>
        </w:rPr>
        <w:t>Проксима</w:t>
      </w:r>
      <w:proofErr w:type="spellEnd"/>
      <w:r w:rsidRPr="00290408">
        <w:rPr>
          <w:rFonts w:ascii="Times New Roman" w:hAnsi="Times New Roman" w:cs="Times New Roman"/>
          <w:sz w:val="26"/>
          <w:szCs w:val="26"/>
          <w:lang w:val="uk-UA"/>
        </w:rPr>
        <w:t xml:space="preserve"> Центавра. Вона розташована в 4,2 світлового року (4,2 св. </w:t>
      </w:r>
      <w:r>
        <w:rPr>
          <w:rFonts w:ascii="Times New Roman" w:hAnsi="Times New Roman" w:cs="Times New Roman"/>
          <w:sz w:val="26"/>
          <w:szCs w:val="26"/>
          <w:lang w:val="uk-UA"/>
        </w:rPr>
        <w:t>р</w:t>
      </w:r>
      <w:r w:rsidRPr="00290408">
        <w:rPr>
          <w:rFonts w:ascii="Times New Roman" w:hAnsi="Times New Roman" w:cs="Times New Roman"/>
          <w:sz w:val="26"/>
          <w:szCs w:val="26"/>
          <w:lang w:val="uk-UA"/>
        </w:rPr>
        <w:t>оків = 39 трильйонів км = 3,9 · 10</w:t>
      </w:r>
      <w:r w:rsidRPr="00290408">
        <w:rPr>
          <w:rFonts w:ascii="Times New Roman" w:hAnsi="Times New Roman" w:cs="Times New Roman"/>
          <w:sz w:val="26"/>
          <w:szCs w:val="26"/>
          <w:vertAlign w:val="superscript"/>
          <w:lang w:val="uk-UA"/>
        </w:rPr>
        <w:t>13</w:t>
      </w:r>
      <w:r w:rsidRPr="00290408">
        <w:rPr>
          <w:rFonts w:ascii="Times New Roman" w:hAnsi="Times New Roman" w:cs="Times New Roman"/>
          <w:sz w:val="26"/>
          <w:szCs w:val="26"/>
          <w:lang w:val="uk-UA"/>
        </w:rPr>
        <w:t xml:space="preserve"> км) від центру Сонячної системи.</w:t>
      </w:r>
    </w:p>
    <w:p w:rsidR="00290408" w:rsidRDefault="00290408" w:rsidP="00290408">
      <w:pPr>
        <w:spacing w:after="0" w:line="240" w:lineRule="auto"/>
        <w:ind w:firstLine="567"/>
        <w:jc w:val="both"/>
        <w:rPr>
          <w:rFonts w:ascii="Times New Roman" w:hAnsi="Times New Roman" w:cs="Times New Roman"/>
          <w:sz w:val="26"/>
          <w:szCs w:val="26"/>
          <w:lang w:val="uk-UA"/>
        </w:rPr>
      </w:pPr>
      <w:r w:rsidRPr="00290408">
        <w:rPr>
          <w:rFonts w:ascii="Times New Roman" w:hAnsi="Times New Roman" w:cs="Times New Roman"/>
          <w:sz w:val="26"/>
          <w:szCs w:val="26"/>
          <w:lang w:val="uk-UA"/>
        </w:rPr>
        <w:t xml:space="preserve">Неозброєним поглядом (при хорошій гостроті зору) на небі видно близько 6000 зірок, по 3000 в кожній півкулі. За винятком найновіших, всі видимі з Землі зірки (включаючи видимі в найпотужніші телескопи) </w:t>
      </w:r>
      <w:r>
        <w:rPr>
          <w:rFonts w:ascii="Times New Roman" w:hAnsi="Times New Roman" w:cs="Times New Roman"/>
          <w:sz w:val="26"/>
          <w:szCs w:val="26"/>
          <w:lang w:val="uk-UA"/>
        </w:rPr>
        <w:t xml:space="preserve">які </w:t>
      </w:r>
      <w:r w:rsidRPr="00290408">
        <w:rPr>
          <w:rFonts w:ascii="Times New Roman" w:hAnsi="Times New Roman" w:cs="Times New Roman"/>
          <w:sz w:val="26"/>
          <w:szCs w:val="26"/>
          <w:lang w:val="uk-UA"/>
        </w:rPr>
        <w:t>знаходяться в місцевій групі галактик.</w:t>
      </w:r>
    </w:p>
    <w:p w:rsidR="00290408" w:rsidRDefault="00290408" w:rsidP="00290408">
      <w:pPr>
        <w:spacing w:after="0" w:line="240" w:lineRule="auto"/>
        <w:ind w:firstLine="567"/>
        <w:jc w:val="both"/>
        <w:rPr>
          <w:rFonts w:ascii="Times New Roman" w:hAnsi="Times New Roman" w:cs="Times New Roman"/>
          <w:sz w:val="26"/>
          <w:szCs w:val="26"/>
          <w:lang w:val="uk-UA"/>
        </w:rPr>
      </w:pPr>
    </w:p>
    <w:p w:rsidR="00290408" w:rsidRDefault="00290408" w:rsidP="00290408">
      <w:pPr>
        <w:spacing w:after="0" w:line="240" w:lineRule="auto"/>
        <w:ind w:firstLine="567"/>
        <w:jc w:val="both"/>
        <w:rPr>
          <w:rFonts w:ascii="Times New Roman" w:hAnsi="Times New Roman" w:cs="Times New Roman"/>
          <w:sz w:val="26"/>
          <w:szCs w:val="26"/>
          <w:lang w:val="uk-UA"/>
        </w:rPr>
      </w:pPr>
    </w:p>
    <w:p w:rsidR="005D3035" w:rsidRPr="00DF5BA3" w:rsidRDefault="00DF5BA3" w:rsidP="00DF5BA3">
      <w:pPr>
        <w:pStyle w:val="a3"/>
        <w:numPr>
          <w:ilvl w:val="0"/>
          <w:numId w:val="5"/>
        </w:numPr>
        <w:rPr>
          <w:rFonts w:ascii="Times New Roman" w:hAnsi="Times New Roman" w:cs="Times New Roman"/>
          <w:bCs/>
          <w:i/>
          <w:sz w:val="28"/>
          <w:szCs w:val="28"/>
          <w:lang w:val="uk-UA"/>
        </w:rPr>
      </w:pPr>
      <w:r w:rsidRPr="00DF5BA3">
        <w:rPr>
          <w:rFonts w:ascii="Times New Roman" w:hAnsi="Times New Roman" w:cs="Times New Roman"/>
          <w:bCs/>
          <w:i/>
          <w:sz w:val="28"/>
          <w:szCs w:val="28"/>
          <w:lang w:val="uk-UA"/>
        </w:rPr>
        <w:t>Основні характеристики і процеси</w:t>
      </w:r>
      <w:r>
        <w:rPr>
          <w:rFonts w:ascii="Times New Roman" w:hAnsi="Times New Roman" w:cs="Times New Roman"/>
          <w:bCs/>
          <w:i/>
          <w:sz w:val="28"/>
          <w:szCs w:val="28"/>
          <w:lang w:val="uk-UA"/>
        </w:rPr>
        <w:t xml:space="preserve">. </w:t>
      </w:r>
      <w:r w:rsidR="005D3035" w:rsidRPr="00DF5BA3">
        <w:rPr>
          <w:rFonts w:ascii="Times New Roman" w:hAnsi="Times New Roman" w:cs="Times New Roman"/>
          <w:bCs/>
          <w:i/>
          <w:sz w:val="28"/>
          <w:szCs w:val="28"/>
          <w:lang w:val="uk-UA"/>
        </w:rPr>
        <w:t>Одиниці вимірювання</w:t>
      </w:r>
      <w:r>
        <w:rPr>
          <w:rFonts w:ascii="Times New Roman" w:hAnsi="Times New Roman" w:cs="Times New Roman"/>
          <w:bCs/>
          <w:i/>
          <w:sz w:val="28"/>
          <w:szCs w:val="28"/>
          <w:lang w:val="uk-UA"/>
        </w:rPr>
        <w:t>.</w:t>
      </w:r>
    </w:p>
    <w:p w:rsidR="005D3035" w:rsidRPr="005D3035" w:rsidRDefault="00DF5BA3" w:rsidP="005D3035">
      <w:pPr>
        <w:spacing w:after="0" w:line="240" w:lineRule="auto"/>
        <w:ind w:firstLine="567"/>
        <w:jc w:val="both"/>
        <w:rPr>
          <w:rFonts w:ascii="Times New Roman" w:hAnsi="Times New Roman" w:cs="Times New Roman"/>
          <w:sz w:val="26"/>
          <w:szCs w:val="26"/>
          <w:lang w:val="uk-UA"/>
        </w:rPr>
      </w:pPr>
      <w:r w:rsidRPr="00DF5BA3">
        <w:rPr>
          <w:rFonts w:ascii="Times New Roman" w:hAnsi="Times New Roman" w:cs="Times New Roman"/>
          <w:sz w:val="26"/>
          <w:szCs w:val="26"/>
          <w:lang w:val="uk-UA"/>
        </w:rPr>
        <w:t xml:space="preserve">У зірки два параметра, що визначають всі внутрішні процеси - </w:t>
      </w:r>
      <w:r w:rsidRPr="00DF5BA3">
        <w:rPr>
          <w:rFonts w:ascii="Times New Roman" w:hAnsi="Times New Roman" w:cs="Times New Roman"/>
          <w:i/>
          <w:sz w:val="26"/>
          <w:szCs w:val="26"/>
          <w:lang w:val="uk-UA"/>
        </w:rPr>
        <w:t>маса і хімічний склад</w:t>
      </w:r>
      <w:r w:rsidRPr="00DF5BA3">
        <w:rPr>
          <w:rFonts w:ascii="Times New Roman" w:hAnsi="Times New Roman" w:cs="Times New Roman"/>
          <w:sz w:val="26"/>
          <w:szCs w:val="26"/>
          <w:lang w:val="uk-UA"/>
        </w:rPr>
        <w:t>. Якщо їх поставити для одиночної зірки, то на будь-який момент часу можна передбачити всі інші фізичні характеристики зірки, такі як блиск, спектр, розмір, внутрішня структура</w:t>
      </w:r>
      <w:r>
        <w:rPr>
          <w:rFonts w:ascii="Times New Roman" w:hAnsi="Times New Roman" w:cs="Times New Roman"/>
          <w:sz w:val="26"/>
          <w:szCs w:val="26"/>
          <w:lang w:val="uk-UA"/>
        </w:rPr>
        <w:t>.</w:t>
      </w:r>
    </w:p>
    <w:p w:rsidR="005D3035" w:rsidRDefault="005D3035" w:rsidP="005D3035">
      <w:pPr>
        <w:spacing w:after="0" w:line="240" w:lineRule="auto"/>
        <w:ind w:firstLine="567"/>
        <w:jc w:val="both"/>
        <w:rPr>
          <w:rFonts w:ascii="Times New Roman" w:hAnsi="Times New Roman" w:cs="Times New Roman"/>
          <w:sz w:val="26"/>
          <w:szCs w:val="26"/>
          <w:lang w:val="uk-UA"/>
        </w:rPr>
      </w:pPr>
      <w:r w:rsidRPr="005D3035">
        <w:rPr>
          <w:rFonts w:ascii="Times New Roman" w:hAnsi="Times New Roman" w:cs="Times New Roman"/>
          <w:sz w:val="26"/>
          <w:szCs w:val="26"/>
          <w:lang w:val="uk-UA"/>
        </w:rPr>
        <w:t>Більшість зоряних характеристик, як правило, виражається в СІ.</w:t>
      </w:r>
    </w:p>
    <w:p w:rsidR="005D3035" w:rsidRPr="005D3035" w:rsidRDefault="005D3035" w:rsidP="00DF5BA3">
      <w:pPr>
        <w:spacing w:after="0" w:line="240" w:lineRule="auto"/>
        <w:jc w:val="both"/>
        <w:rPr>
          <w:rFonts w:ascii="Times New Roman" w:hAnsi="Times New Roman" w:cs="Times New Roman"/>
          <w:sz w:val="26"/>
          <w:szCs w:val="26"/>
          <w:lang w:val="uk-UA"/>
        </w:rPr>
      </w:pPr>
      <w:r w:rsidRPr="005D3035">
        <w:rPr>
          <w:rFonts w:ascii="Times New Roman" w:hAnsi="Times New Roman" w:cs="Times New Roman"/>
          <w:sz w:val="26"/>
          <w:szCs w:val="26"/>
          <w:lang w:val="uk-UA"/>
        </w:rPr>
        <w:t>Маса, світність і радіус зазвичай даються в співвідношенні з нашим Сонцем:</w:t>
      </w:r>
    </w:p>
    <w:p w:rsidR="005D3035" w:rsidRDefault="005D3035" w:rsidP="005D3035">
      <w:pPr>
        <w:spacing w:after="0" w:line="240" w:lineRule="auto"/>
        <w:ind w:firstLine="567"/>
        <w:jc w:val="both"/>
        <w:rPr>
          <w:rFonts w:ascii="Times New Roman" w:hAnsi="Times New Roman" w:cs="Times New Roman"/>
          <w:sz w:val="26"/>
          <w:szCs w:val="26"/>
          <w:lang w:val="uk-UA"/>
        </w:rPr>
      </w:pPr>
      <w:r w:rsidRPr="005D3035">
        <w:rPr>
          <w:rFonts w:ascii="Times New Roman" w:hAnsi="Times New Roman" w:cs="Times New Roman"/>
          <w:i/>
          <w:sz w:val="26"/>
          <w:szCs w:val="26"/>
          <w:lang w:val="uk-UA"/>
        </w:rPr>
        <w:lastRenderedPageBreak/>
        <w:t>сонячна маса</w:t>
      </w:r>
      <w:r>
        <w:rPr>
          <w:rFonts w:ascii="Times New Roman" w:hAnsi="Times New Roman" w:cs="Times New Roman"/>
          <w:sz w:val="26"/>
          <w:szCs w:val="26"/>
          <w:lang w:val="uk-UA"/>
        </w:rPr>
        <w:t xml:space="preserve">:          </w:t>
      </w:r>
      <w:r w:rsidRPr="005D3035">
        <w:rPr>
          <w:rFonts w:ascii="Times New Roman" w:hAnsi="Times New Roman" w:cs="Times New Roman"/>
          <w:sz w:val="26"/>
          <w:szCs w:val="26"/>
          <w:lang w:val="uk-UA"/>
        </w:rPr>
        <w:t xml:space="preserve"> </w:t>
      </w:r>
      <m:oMath>
        <m:sSub>
          <m:sSubPr>
            <m:ctrlPr>
              <w:rPr>
                <w:rFonts w:ascii="Cambria Math" w:hAnsi="Cambria Math" w:cs="Times New Roman"/>
                <w:i/>
                <w:sz w:val="26"/>
                <w:szCs w:val="26"/>
                <w:lang w:val="uk-UA"/>
              </w:rPr>
            </m:ctrlPr>
          </m:sSubPr>
          <m:e>
            <m:r>
              <w:rPr>
                <w:rFonts w:ascii="Cambria Math" w:hAnsi="Cambria Math" w:cs="Times New Roman"/>
                <w:sz w:val="26"/>
                <w:szCs w:val="26"/>
                <w:lang w:val="en-US"/>
              </w:rPr>
              <m:t>M</m:t>
            </m:r>
          </m:e>
          <m:sub>
            <m:r>
              <w:rPr>
                <w:rFonts w:ascii="Cambria Math" w:hAnsi="Cambria Math" w:cs="Times New Roman"/>
                <w:sz w:val="26"/>
                <w:szCs w:val="26"/>
                <w:lang w:val="uk-UA"/>
              </w:rPr>
              <m:t>⨀</m:t>
            </m:r>
          </m:sub>
        </m:sSub>
        <m:r>
          <w:rPr>
            <w:rFonts w:ascii="Cambria Math" w:hAnsi="Cambria Math" w:cs="Times New Roman"/>
            <w:sz w:val="26"/>
            <w:szCs w:val="26"/>
            <w:lang w:val="uk-UA"/>
          </w:rPr>
          <m:t>=1,9891∙</m:t>
        </m:r>
        <m:sSup>
          <m:sSupPr>
            <m:ctrlPr>
              <w:rPr>
                <w:rFonts w:ascii="Cambria Math" w:hAnsi="Cambria Math" w:cs="Times New Roman"/>
                <w:sz w:val="26"/>
                <w:szCs w:val="26"/>
                <w:lang w:val="uk-UA"/>
              </w:rPr>
            </m:ctrlPr>
          </m:sSupPr>
          <m:e>
            <m:r>
              <w:rPr>
                <w:rFonts w:ascii="Cambria Math" w:hAnsi="Cambria Math" w:cs="Times New Roman"/>
                <w:sz w:val="26"/>
                <w:szCs w:val="26"/>
                <w:lang w:val="uk-UA"/>
              </w:rPr>
              <m:t>10</m:t>
            </m:r>
          </m:e>
          <m:sup>
            <m:r>
              <w:rPr>
                <w:rFonts w:ascii="Cambria Math" w:hAnsi="Cambria Math" w:cs="Times New Roman"/>
                <w:sz w:val="26"/>
                <w:szCs w:val="26"/>
                <w:lang w:val="uk-UA"/>
              </w:rPr>
              <m:t>30</m:t>
            </m:r>
          </m:sup>
        </m:sSup>
        <m:r>
          <w:rPr>
            <w:rFonts w:ascii="Cambria Math" w:hAnsi="Cambria Math" w:cs="Times New Roman"/>
            <w:sz w:val="26"/>
            <w:szCs w:val="26"/>
            <w:lang w:val="uk-UA"/>
          </w:rPr>
          <m:t>кг</m:t>
        </m:r>
      </m:oMath>
      <w:r w:rsidRPr="005D3035">
        <w:rPr>
          <w:rFonts w:ascii="Times New Roman" w:hAnsi="Times New Roman" w:cs="Times New Roman"/>
          <w:sz w:val="26"/>
          <w:szCs w:val="26"/>
          <w:lang w:val="uk-UA"/>
        </w:rPr>
        <w:t xml:space="preserve"> </w:t>
      </w:r>
    </w:p>
    <w:p w:rsidR="005D3035" w:rsidRDefault="005D3035" w:rsidP="005D3035">
      <w:pPr>
        <w:spacing w:after="0" w:line="240" w:lineRule="auto"/>
        <w:ind w:firstLine="567"/>
        <w:jc w:val="both"/>
        <w:rPr>
          <w:rFonts w:ascii="Times New Roman" w:hAnsi="Times New Roman" w:cs="Times New Roman"/>
          <w:sz w:val="26"/>
          <w:szCs w:val="26"/>
          <w:lang w:val="uk-UA"/>
        </w:rPr>
      </w:pPr>
      <w:r w:rsidRPr="00D93801">
        <w:rPr>
          <w:rFonts w:ascii="Times New Roman" w:hAnsi="Times New Roman" w:cs="Times New Roman"/>
          <w:i/>
          <w:sz w:val="26"/>
          <w:szCs w:val="26"/>
          <w:lang w:val="uk-UA"/>
        </w:rPr>
        <w:t>сонячна світність</w:t>
      </w:r>
      <w:r w:rsidRPr="005D3035">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 </w:t>
      </w:r>
      <m:oMath>
        <m:sSub>
          <m:sSubPr>
            <m:ctrlPr>
              <w:rPr>
                <w:rFonts w:ascii="Cambria Math" w:hAnsi="Cambria Math" w:cs="Times New Roman"/>
                <w:i/>
                <w:sz w:val="26"/>
                <w:szCs w:val="26"/>
                <w:lang w:val="uk-UA"/>
              </w:rPr>
            </m:ctrlPr>
          </m:sSubPr>
          <m:e>
            <m:r>
              <w:rPr>
                <w:rFonts w:ascii="Cambria Math" w:hAnsi="Cambria Math" w:cs="Times New Roman"/>
                <w:sz w:val="26"/>
                <w:szCs w:val="26"/>
                <w:lang w:val="en-US"/>
              </w:rPr>
              <m:t>L</m:t>
            </m:r>
          </m:e>
          <m:sub>
            <m:r>
              <w:rPr>
                <w:rFonts w:ascii="Cambria Math" w:hAnsi="Cambria Math" w:cs="Times New Roman"/>
                <w:sz w:val="26"/>
                <w:szCs w:val="26"/>
                <w:lang w:val="uk-UA"/>
              </w:rPr>
              <m:t>⨀</m:t>
            </m:r>
          </m:sub>
        </m:sSub>
        <m:r>
          <w:rPr>
            <w:rFonts w:ascii="Cambria Math" w:hAnsi="Cambria Math" w:cs="Times New Roman"/>
            <w:sz w:val="26"/>
            <w:szCs w:val="26"/>
            <w:lang w:val="uk-UA"/>
          </w:rPr>
          <m:t>=3,827∙</m:t>
        </m:r>
        <m:sSup>
          <m:sSupPr>
            <m:ctrlPr>
              <w:rPr>
                <w:rFonts w:ascii="Cambria Math" w:hAnsi="Cambria Math" w:cs="Times New Roman"/>
                <w:sz w:val="26"/>
                <w:szCs w:val="26"/>
                <w:lang w:val="uk-UA"/>
              </w:rPr>
            </m:ctrlPr>
          </m:sSupPr>
          <m:e>
            <m:r>
              <w:rPr>
                <w:rFonts w:ascii="Cambria Math" w:hAnsi="Cambria Math" w:cs="Times New Roman"/>
                <w:sz w:val="26"/>
                <w:szCs w:val="26"/>
                <w:lang w:val="uk-UA"/>
              </w:rPr>
              <m:t>10</m:t>
            </m:r>
          </m:e>
          <m:sup>
            <m:r>
              <w:rPr>
                <w:rFonts w:ascii="Cambria Math" w:hAnsi="Cambria Math" w:cs="Times New Roman"/>
                <w:sz w:val="26"/>
                <w:szCs w:val="26"/>
                <w:lang w:val="uk-UA"/>
              </w:rPr>
              <m:t>26</m:t>
            </m:r>
          </m:sup>
        </m:sSup>
        <m:r>
          <w:rPr>
            <w:rFonts w:ascii="Cambria Math" w:hAnsi="Cambria Math" w:cs="Times New Roman"/>
            <w:sz w:val="26"/>
            <w:szCs w:val="26"/>
            <w:lang w:val="uk-UA"/>
          </w:rPr>
          <m:t xml:space="preserve"> Вт</m:t>
        </m:r>
      </m:oMath>
      <w:r>
        <w:rPr>
          <w:rFonts w:ascii="Times New Roman" w:hAnsi="Times New Roman" w:cs="Times New Roman"/>
          <w:sz w:val="26"/>
          <w:szCs w:val="26"/>
          <w:lang w:val="uk-UA"/>
        </w:rPr>
        <w:t xml:space="preserve">                 </w:t>
      </w:r>
    </w:p>
    <w:p w:rsidR="005D3035" w:rsidRPr="00791AE7" w:rsidRDefault="005D3035" w:rsidP="005D3035">
      <w:pPr>
        <w:spacing w:after="0" w:line="240" w:lineRule="auto"/>
        <w:ind w:firstLine="567"/>
        <w:jc w:val="both"/>
        <w:rPr>
          <w:rFonts w:ascii="Times New Roman" w:hAnsi="Times New Roman" w:cs="Times New Roman"/>
          <w:sz w:val="26"/>
          <w:szCs w:val="26"/>
          <w:lang w:val="uk-UA"/>
        </w:rPr>
      </w:pPr>
      <w:r w:rsidRPr="00D93801">
        <w:rPr>
          <w:rFonts w:ascii="Times New Roman" w:hAnsi="Times New Roman" w:cs="Times New Roman"/>
          <w:i/>
          <w:sz w:val="26"/>
          <w:szCs w:val="26"/>
          <w:lang w:val="uk-UA"/>
        </w:rPr>
        <w:t>сонячний радіус</w:t>
      </w:r>
      <w:r w:rsidRPr="005D3035">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  </w:t>
      </w:r>
      <w:r w:rsidR="00DF5BA3">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  </w:t>
      </w:r>
      <m:oMath>
        <m:sSub>
          <m:sSubPr>
            <m:ctrlPr>
              <w:rPr>
                <w:rFonts w:ascii="Cambria Math" w:hAnsi="Cambria Math" w:cs="Times New Roman"/>
                <w:i/>
                <w:sz w:val="26"/>
                <w:szCs w:val="26"/>
                <w:lang w:val="uk-UA"/>
              </w:rPr>
            </m:ctrlPr>
          </m:sSubPr>
          <m:e>
            <m:r>
              <w:rPr>
                <w:rFonts w:ascii="Cambria Math" w:hAnsi="Cambria Math" w:cs="Times New Roman"/>
                <w:sz w:val="26"/>
                <w:szCs w:val="26"/>
                <w:lang w:val="en-US"/>
              </w:rPr>
              <m:t>R</m:t>
            </m:r>
          </m:e>
          <m:sub>
            <m:r>
              <w:rPr>
                <w:rFonts w:ascii="Cambria Math" w:hAnsi="Cambria Math" w:cs="Times New Roman"/>
                <w:sz w:val="26"/>
                <w:szCs w:val="26"/>
                <w:lang w:val="uk-UA"/>
              </w:rPr>
              <m:t>⨀</m:t>
            </m:r>
          </m:sub>
        </m:sSub>
        <m:r>
          <w:rPr>
            <w:rFonts w:ascii="Cambria Math" w:hAnsi="Cambria Math" w:cs="Times New Roman"/>
            <w:sz w:val="26"/>
            <w:szCs w:val="26"/>
            <w:lang w:val="uk-UA"/>
          </w:rPr>
          <m:t>=6,96∙</m:t>
        </m:r>
        <m:sSup>
          <m:sSupPr>
            <m:ctrlPr>
              <w:rPr>
                <w:rFonts w:ascii="Cambria Math" w:hAnsi="Cambria Math" w:cs="Times New Roman"/>
                <w:sz w:val="26"/>
                <w:szCs w:val="26"/>
                <w:lang w:val="uk-UA"/>
              </w:rPr>
            </m:ctrlPr>
          </m:sSupPr>
          <m:e>
            <m:r>
              <w:rPr>
                <w:rFonts w:ascii="Cambria Math" w:hAnsi="Cambria Math" w:cs="Times New Roman"/>
                <w:sz w:val="26"/>
                <w:szCs w:val="26"/>
                <w:lang w:val="uk-UA"/>
              </w:rPr>
              <m:t>10</m:t>
            </m:r>
          </m:e>
          <m:sup>
            <m:r>
              <w:rPr>
                <w:rFonts w:ascii="Cambria Math" w:hAnsi="Cambria Math" w:cs="Times New Roman"/>
                <w:sz w:val="26"/>
                <w:szCs w:val="26"/>
                <w:lang w:val="uk-UA"/>
              </w:rPr>
              <m:t>8</m:t>
            </m:r>
          </m:sup>
        </m:sSup>
        <m:r>
          <w:rPr>
            <w:rFonts w:ascii="Cambria Math" w:hAnsi="Cambria Math" w:cs="Times New Roman"/>
            <w:sz w:val="26"/>
            <w:szCs w:val="26"/>
            <w:lang w:val="uk-UA"/>
          </w:rPr>
          <m:t>м</m:t>
        </m:r>
      </m:oMath>
      <w:r w:rsidRPr="005D3035">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  </w:t>
      </w:r>
    </w:p>
    <w:p w:rsidR="00CE0DE0" w:rsidRPr="00CE0DE0" w:rsidRDefault="00CE0DE0" w:rsidP="001601D6">
      <w:pPr>
        <w:spacing w:after="0" w:line="240" w:lineRule="auto"/>
        <w:jc w:val="both"/>
        <w:rPr>
          <w:rFonts w:ascii="Times New Roman" w:hAnsi="Times New Roman" w:cs="Times New Roman"/>
          <w:sz w:val="26"/>
          <w:szCs w:val="26"/>
          <w:lang w:val="uk-UA"/>
        </w:rPr>
      </w:pPr>
      <w:r w:rsidRPr="00CE0DE0">
        <w:rPr>
          <w:rFonts w:ascii="Times New Roman" w:hAnsi="Times New Roman" w:cs="Times New Roman"/>
          <w:sz w:val="26"/>
          <w:szCs w:val="26"/>
          <w:lang w:val="uk-UA"/>
        </w:rPr>
        <w:t xml:space="preserve">Є зорі-гіганти і надгіганти, радіуси яких у сотні й тисячі разів перевершують сонячні. І навпаки, є зорі-карлики, радіуси яких у десятки і сотні разів менші від </w:t>
      </w:r>
      <w:r w:rsidR="001601D6">
        <w:rPr>
          <w:rFonts w:ascii="Times New Roman" w:hAnsi="Times New Roman" w:cs="Times New Roman"/>
          <w:sz w:val="26"/>
          <w:szCs w:val="26"/>
          <w:lang w:val="uk-UA"/>
        </w:rPr>
        <w:t>сонячні</w:t>
      </w:r>
      <w:r w:rsidRPr="00CE0DE0">
        <w:rPr>
          <w:rFonts w:ascii="Times New Roman" w:hAnsi="Times New Roman" w:cs="Times New Roman"/>
          <w:sz w:val="26"/>
          <w:szCs w:val="26"/>
          <w:lang w:val="uk-UA"/>
        </w:rPr>
        <w:t>. А радіуси нейтронних зір становлять лише 10-30 км.</w:t>
      </w:r>
    </w:p>
    <w:p w:rsidR="001601D6" w:rsidRDefault="001601D6" w:rsidP="005D3035">
      <w:pPr>
        <w:spacing w:after="0" w:line="240" w:lineRule="auto"/>
        <w:ind w:firstLine="567"/>
        <w:jc w:val="both"/>
        <w:rPr>
          <w:rFonts w:ascii="Times New Roman" w:hAnsi="Times New Roman" w:cs="Times New Roman"/>
          <w:i/>
          <w:sz w:val="26"/>
          <w:szCs w:val="26"/>
          <w:lang w:val="uk-UA"/>
        </w:rPr>
      </w:pPr>
    </w:p>
    <w:p w:rsidR="00DF5BA3" w:rsidRPr="00FB123A" w:rsidRDefault="00DF5BA3" w:rsidP="005D3035">
      <w:pPr>
        <w:spacing w:after="0" w:line="240" w:lineRule="auto"/>
        <w:ind w:firstLine="567"/>
        <w:jc w:val="both"/>
        <w:rPr>
          <w:rFonts w:ascii="Times New Roman" w:hAnsi="Times New Roman" w:cs="Times New Roman"/>
          <w:i/>
          <w:sz w:val="26"/>
          <w:szCs w:val="26"/>
          <w:lang w:val="uk-UA"/>
        </w:rPr>
      </w:pPr>
      <w:r w:rsidRPr="00FB123A">
        <w:rPr>
          <w:rFonts w:ascii="Times New Roman" w:hAnsi="Times New Roman" w:cs="Times New Roman"/>
          <w:i/>
          <w:sz w:val="26"/>
          <w:szCs w:val="26"/>
          <w:lang w:val="uk-UA"/>
        </w:rPr>
        <w:t>а) Відстань.</w:t>
      </w:r>
    </w:p>
    <w:p w:rsidR="00FB123A" w:rsidRDefault="00FB123A" w:rsidP="00DF5BA3">
      <w:pPr>
        <w:spacing w:after="0" w:line="240" w:lineRule="auto"/>
        <w:ind w:firstLine="567"/>
        <w:jc w:val="both"/>
        <w:rPr>
          <w:rFonts w:ascii="Times New Roman" w:hAnsi="Times New Roman" w:cs="Times New Roman"/>
          <w:sz w:val="26"/>
          <w:szCs w:val="26"/>
          <w:lang w:val="uk-UA"/>
        </w:rPr>
      </w:pPr>
    </w:p>
    <w:p w:rsidR="00290408" w:rsidRDefault="005D3035" w:rsidP="00DF5BA3">
      <w:pPr>
        <w:spacing w:after="0" w:line="240" w:lineRule="auto"/>
        <w:ind w:firstLine="567"/>
        <w:jc w:val="both"/>
        <w:rPr>
          <w:rFonts w:ascii="Times New Roman" w:hAnsi="Times New Roman" w:cs="Times New Roman"/>
          <w:sz w:val="26"/>
          <w:szCs w:val="26"/>
          <w:lang w:val="uk-UA"/>
        </w:rPr>
      </w:pPr>
      <w:r w:rsidRPr="005D3035">
        <w:rPr>
          <w:rFonts w:ascii="Times New Roman" w:hAnsi="Times New Roman" w:cs="Times New Roman"/>
          <w:sz w:val="26"/>
          <w:szCs w:val="26"/>
          <w:lang w:val="uk-UA"/>
        </w:rPr>
        <w:t>Для позначення відстані до зірок прийняті такі одиниці, як світловий рік і парсек.</w:t>
      </w:r>
      <w:r w:rsidR="00DF5BA3">
        <w:rPr>
          <w:rFonts w:ascii="Times New Roman" w:hAnsi="Times New Roman" w:cs="Times New Roman"/>
          <w:sz w:val="26"/>
          <w:szCs w:val="26"/>
          <w:lang w:val="uk-UA"/>
        </w:rPr>
        <w:t xml:space="preserve"> </w:t>
      </w:r>
      <w:r w:rsidRPr="005D3035">
        <w:rPr>
          <w:rFonts w:ascii="Times New Roman" w:hAnsi="Times New Roman" w:cs="Times New Roman"/>
          <w:sz w:val="26"/>
          <w:szCs w:val="26"/>
          <w:lang w:val="uk-UA"/>
        </w:rPr>
        <w:t xml:space="preserve">Великі відстані, такі як радіус гігантських зірок або велика піввісь подвійних зоряних систем, часто виражаються відповідно до астрономічної одиниці (а. </w:t>
      </w:r>
      <w:r w:rsidR="00DF5BA3">
        <w:rPr>
          <w:rFonts w:ascii="Times New Roman" w:hAnsi="Times New Roman" w:cs="Times New Roman"/>
          <w:sz w:val="26"/>
          <w:szCs w:val="26"/>
          <w:lang w:val="uk-UA"/>
        </w:rPr>
        <w:t>о</w:t>
      </w:r>
      <w:r w:rsidRPr="005D3035">
        <w:rPr>
          <w:rFonts w:ascii="Times New Roman" w:hAnsi="Times New Roman" w:cs="Times New Roman"/>
          <w:sz w:val="26"/>
          <w:szCs w:val="26"/>
          <w:lang w:val="uk-UA"/>
        </w:rPr>
        <w:t xml:space="preserve">.), </w:t>
      </w:r>
      <w:r w:rsidR="00DF5BA3">
        <w:rPr>
          <w:rFonts w:ascii="Times New Roman" w:hAnsi="Times New Roman" w:cs="Times New Roman"/>
          <w:sz w:val="26"/>
          <w:szCs w:val="26"/>
          <w:lang w:val="uk-UA"/>
        </w:rPr>
        <w:t>щ</w:t>
      </w:r>
      <w:r w:rsidRPr="005D3035">
        <w:rPr>
          <w:rFonts w:ascii="Times New Roman" w:hAnsi="Times New Roman" w:cs="Times New Roman"/>
          <w:sz w:val="26"/>
          <w:szCs w:val="26"/>
          <w:lang w:val="uk-UA"/>
        </w:rPr>
        <w:t xml:space="preserve">о дорівнює середній відстані між Землею і Сонцем (близько 150 </w:t>
      </w:r>
      <w:proofErr w:type="spellStart"/>
      <w:r w:rsidRPr="005D3035">
        <w:rPr>
          <w:rFonts w:ascii="Times New Roman" w:hAnsi="Times New Roman" w:cs="Times New Roman"/>
          <w:sz w:val="26"/>
          <w:szCs w:val="26"/>
          <w:lang w:val="uk-UA"/>
        </w:rPr>
        <w:t>млн</w:t>
      </w:r>
      <w:proofErr w:type="spellEnd"/>
      <w:r w:rsidRPr="005D3035">
        <w:rPr>
          <w:rFonts w:ascii="Times New Roman" w:hAnsi="Times New Roman" w:cs="Times New Roman"/>
          <w:sz w:val="26"/>
          <w:szCs w:val="26"/>
          <w:lang w:val="uk-UA"/>
        </w:rPr>
        <w:t xml:space="preserve"> км).</w:t>
      </w:r>
    </w:p>
    <w:p w:rsidR="00FB123A" w:rsidRPr="00FB123A" w:rsidRDefault="00DF5BA3" w:rsidP="00FB123A">
      <w:pPr>
        <w:spacing w:after="0" w:line="240" w:lineRule="auto"/>
        <w:ind w:firstLine="567"/>
        <w:jc w:val="both"/>
        <w:rPr>
          <w:rFonts w:ascii="Times New Roman" w:hAnsi="Times New Roman" w:cs="Times New Roman"/>
          <w:sz w:val="26"/>
          <w:szCs w:val="26"/>
          <w:lang w:val="uk-UA"/>
        </w:rPr>
      </w:pPr>
      <w:r w:rsidRPr="00DF5BA3">
        <w:rPr>
          <w:rFonts w:ascii="Times New Roman" w:hAnsi="Times New Roman" w:cs="Times New Roman"/>
          <w:sz w:val="26"/>
          <w:szCs w:val="26"/>
          <w:lang w:val="uk-UA"/>
        </w:rPr>
        <w:t xml:space="preserve">Існує безліч способів визначити відстань до зірки. Але найбільш точний і основою для всіх інших методів є метод вимірювання </w:t>
      </w:r>
      <w:proofErr w:type="spellStart"/>
      <w:r w:rsidRPr="00DF5BA3">
        <w:rPr>
          <w:rFonts w:ascii="Times New Roman" w:hAnsi="Times New Roman" w:cs="Times New Roman"/>
          <w:sz w:val="26"/>
          <w:szCs w:val="26"/>
          <w:lang w:val="uk-UA"/>
        </w:rPr>
        <w:t>параллакс</w:t>
      </w:r>
      <w:r>
        <w:rPr>
          <w:rFonts w:ascii="Times New Roman" w:hAnsi="Times New Roman" w:cs="Times New Roman"/>
          <w:sz w:val="26"/>
          <w:szCs w:val="26"/>
          <w:lang w:val="uk-UA"/>
        </w:rPr>
        <w:t>і</w:t>
      </w:r>
      <w:r w:rsidRPr="00DF5BA3">
        <w:rPr>
          <w:rFonts w:ascii="Times New Roman" w:hAnsi="Times New Roman" w:cs="Times New Roman"/>
          <w:sz w:val="26"/>
          <w:szCs w:val="26"/>
          <w:lang w:val="uk-UA"/>
        </w:rPr>
        <w:t>в</w:t>
      </w:r>
      <w:proofErr w:type="spellEnd"/>
      <w:r w:rsidRPr="00DF5BA3">
        <w:rPr>
          <w:rFonts w:ascii="Times New Roman" w:hAnsi="Times New Roman" w:cs="Times New Roman"/>
          <w:sz w:val="26"/>
          <w:szCs w:val="26"/>
          <w:lang w:val="uk-UA"/>
        </w:rPr>
        <w:t xml:space="preserve"> зірок.</w:t>
      </w:r>
      <w:r w:rsidR="00FB123A">
        <w:rPr>
          <w:rFonts w:ascii="Times New Roman" w:hAnsi="Times New Roman" w:cs="Times New Roman"/>
          <w:sz w:val="26"/>
          <w:szCs w:val="26"/>
          <w:lang w:val="uk-UA"/>
        </w:rPr>
        <w:t xml:space="preserve"> </w:t>
      </w:r>
      <w:r w:rsidR="00FB123A" w:rsidRPr="00FB123A">
        <w:rPr>
          <w:rFonts w:ascii="Times New Roman" w:hAnsi="Times New Roman" w:cs="Times New Roman"/>
          <w:sz w:val="26"/>
          <w:szCs w:val="26"/>
          <w:lang w:val="uk-UA"/>
        </w:rPr>
        <w:t>Паралакс (</w:t>
      </w:r>
      <w:proofErr w:type="spellStart"/>
      <w:r w:rsidR="00FB123A" w:rsidRPr="00FB123A">
        <w:rPr>
          <w:rFonts w:ascii="Times New Roman" w:hAnsi="Times New Roman" w:cs="Times New Roman"/>
          <w:sz w:val="26"/>
          <w:szCs w:val="26"/>
          <w:lang w:val="uk-UA"/>
        </w:rPr>
        <w:t>грец</w:t>
      </w:r>
      <w:proofErr w:type="spellEnd"/>
      <w:r w:rsidR="00FB123A" w:rsidRPr="00FB123A">
        <w:rPr>
          <w:rFonts w:ascii="Times New Roman" w:hAnsi="Times New Roman" w:cs="Times New Roman"/>
          <w:sz w:val="26"/>
          <w:szCs w:val="26"/>
          <w:lang w:val="uk-UA"/>
        </w:rPr>
        <w:t>. Παραλλάξ «зміна, чергування») - зміна видимого положення об'єкту відносно віддаленого фону в залежності від положення спостерігача.</w:t>
      </w:r>
    </w:p>
    <w:p w:rsidR="00FB123A" w:rsidRPr="00FB123A" w:rsidRDefault="00FB123A" w:rsidP="00FB123A">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60288" behindDoc="0" locked="0" layoutInCell="1" allowOverlap="1" wp14:anchorId="3978B754" wp14:editId="671DE895">
            <wp:simplePos x="0" y="0"/>
            <wp:positionH relativeFrom="column">
              <wp:posOffset>5445125</wp:posOffset>
            </wp:positionH>
            <wp:positionV relativeFrom="paragraph">
              <wp:posOffset>-120650</wp:posOffset>
            </wp:positionV>
            <wp:extent cx="889000" cy="1333500"/>
            <wp:effectExtent l="0" t="0" r="6350" b="0"/>
            <wp:wrapSquare wrapText="bothSides"/>
            <wp:docPr id="4" name="Рисунок 4" descr="&amp;Pcy;&amp;acy;&amp;rcy;&amp;scy;&amp;iecy;&amp;k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acy;&amp;rcy;&amp;scy;&amp;iecy;&amp;kc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9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23A">
        <w:rPr>
          <w:rFonts w:ascii="Times New Roman" w:hAnsi="Times New Roman" w:cs="Times New Roman"/>
          <w:sz w:val="26"/>
          <w:szCs w:val="26"/>
          <w:lang w:val="uk-UA"/>
        </w:rPr>
        <w:t xml:space="preserve">Знаючи відстань між точками спостереження </w:t>
      </w:r>
      <w:r w:rsidRPr="00FB123A">
        <w:rPr>
          <w:rFonts w:ascii="Times New Roman" w:hAnsi="Times New Roman" w:cs="Times New Roman"/>
          <w:i/>
          <w:sz w:val="26"/>
          <w:szCs w:val="26"/>
          <w:lang w:val="uk-UA"/>
        </w:rPr>
        <w:t>L</w:t>
      </w:r>
      <w:r w:rsidRPr="00FB123A">
        <w:rPr>
          <w:rFonts w:ascii="Times New Roman" w:hAnsi="Times New Roman" w:cs="Times New Roman"/>
          <w:sz w:val="26"/>
          <w:szCs w:val="26"/>
          <w:lang w:val="uk-UA"/>
        </w:rPr>
        <w:t xml:space="preserve"> (база) і кут зсуву </w:t>
      </w:r>
      <w:r>
        <w:rPr>
          <w:rFonts w:ascii="Times New Roman" w:hAnsi="Times New Roman" w:cs="Times New Roman"/>
          <w:i/>
          <w:sz w:val="26"/>
          <w:szCs w:val="26"/>
          <w:lang w:val="en-US"/>
        </w:rPr>
        <w:t>p</w:t>
      </w:r>
      <w:r w:rsidRPr="00FB123A">
        <w:rPr>
          <w:rFonts w:ascii="Times New Roman" w:hAnsi="Times New Roman" w:cs="Times New Roman"/>
          <w:sz w:val="26"/>
          <w:szCs w:val="26"/>
          <w:lang w:val="uk-UA"/>
        </w:rPr>
        <w:t>, можна визначити відстань до об'єкта</w:t>
      </w:r>
      <w:r>
        <w:rPr>
          <w:rFonts w:ascii="Times New Roman" w:hAnsi="Times New Roman" w:cs="Times New Roman"/>
          <w:sz w:val="26"/>
          <w:szCs w:val="26"/>
          <w:lang w:val="uk-UA"/>
        </w:rPr>
        <w:t xml:space="preserve"> </w:t>
      </w:r>
      <w:r w:rsidRPr="00FB123A">
        <w:rPr>
          <w:rFonts w:ascii="Times New Roman" w:hAnsi="Times New Roman" w:cs="Times New Roman"/>
          <w:i/>
          <w:sz w:val="26"/>
          <w:szCs w:val="26"/>
          <w:lang w:val="en-US"/>
        </w:rPr>
        <w:t>r</w:t>
      </w:r>
      <w:r w:rsidRPr="00FB123A">
        <w:rPr>
          <w:rFonts w:ascii="Times New Roman" w:hAnsi="Times New Roman" w:cs="Times New Roman"/>
          <w:sz w:val="26"/>
          <w:szCs w:val="26"/>
        </w:rPr>
        <w:t xml:space="preserve"> </w:t>
      </w:r>
      <w:r>
        <w:rPr>
          <w:rFonts w:ascii="Times New Roman" w:hAnsi="Times New Roman" w:cs="Times New Roman"/>
          <w:sz w:val="26"/>
          <w:szCs w:val="26"/>
          <w:lang w:val="uk-UA"/>
        </w:rPr>
        <w:t>д</w:t>
      </w:r>
      <w:r w:rsidRPr="00FB123A">
        <w:rPr>
          <w:rFonts w:ascii="Times New Roman" w:hAnsi="Times New Roman" w:cs="Times New Roman"/>
          <w:sz w:val="26"/>
          <w:szCs w:val="26"/>
          <w:lang w:val="uk-UA"/>
        </w:rPr>
        <w:t>ля малих кутів (</w:t>
      </w:r>
      <w:r w:rsidRPr="00FB123A">
        <w:rPr>
          <w:rFonts w:ascii="Times New Roman" w:hAnsi="Times New Roman" w:cs="Times New Roman"/>
          <w:i/>
          <w:sz w:val="26"/>
          <w:szCs w:val="26"/>
          <w:lang w:val="en-US"/>
        </w:rPr>
        <w:t>p</w:t>
      </w:r>
      <w:r w:rsidRPr="00FB123A">
        <w:rPr>
          <w:rFonts w:ascii="Times New Roman" w:hAnsi="Times New Roman" w:cs="Times New Roman"/>
          <w:sz w:val="26"/>
          <w:szCs w:val="26"/>
          <w:lang w:val="uk-UA"/>
        </w:rPr>
        <w:t xml:space="preserve"> - в радіанах):</w:t>
      </w:r>
    </w:p>
    <w:p w:rsidR="00FB123A" w:rsidRDefault="00EE38BA" w:rsidP="00DF5BA3">
      <w:pPr>
        <w:spacing w:after="0" w:line="240" w:lineRule="auto"/>
        <w:ind w:firstLine="567"/>
        <w:jc w:val="both"/>
        <w:rPr>
          <w:rFonts w:ascii="Times New Roman" w:hAnsi="Times New Roman" w:cs="Times New Roman"/>
          <w:sz w:val="26"/>
          <w:szCs w:val="26"/>
          <w:lang w:val="en-US"/>
        </w:rPr>
      </w:pPr>
      <w:r>
        <w:rPr>
          <w:noProof/>
        </w:rPr>
        <w:drawing>
          <wp:anchor distT="0" distB="0" distL="114300" distR="114300" simplePos="0" relativeHeight="251661312" behindDoc="0" locked="0" layoutInCell="1" allowOverlap="1" wp14:anchorId="08ADC293" wp14:editId="0D0E3A6D">
            <wp:simplePos x="0" y="0"/>
            <wp:positionH relativeFrom="column">
              <wp:posOffset>50800</wp:posOffset>
            </wp:positionH>
            <wp:positionV relativeFrom="paragraph">
              <wp:posOffset>52070</wp:posOffset>
            </wp:positionV>
            <wp:extent cx="1285875" cy="1174750"/>
            <wp:effectExtent l="0" t="0" r="9525" b="635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85875" cy="1174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m:oMath>
        <m:r>
          <w:rPr>
            <w:rFonts w:ascii="Cambria Math" w:hAnsi="Cambria Math" w:cs="Times New Roman"/>
            <w:sz w:val="26"/>
            <w:szCs w:val="26"/>
            <w:lang w:val="uk-UA"/>
          </w:rPr>
          <m:t>r=</m:t>
        </m:r>
        <m:f>
          <m:fPr>
            <m:ctrlPr>
              <w:rPr>
                <w:rFonts w:ascii="Cambria Math" w:hAnsi="Cambria Math" w:cs="Times New Roman"/>
                <w:sz w:val="26"/>
                <w:szCs w:val="26"/>
                <w:lang w:val="uk-UA"/>
              </w:rPr>
            </m:ctrlPr>
          </m:fPr>
          <m:num>
            <m:r>
              <w:rPr>
                <w:rFonts w:ascii="Cambria Math" w:hAnsi="Cambria Math" w:cs="Times New Roman"/>
                <w:sz w:val="26"/>
                <w:szCs w:val="26"/>
                <w:lang w:val="uk-UA"/>
              </w:rPr>
              <m:t>1 a.o.</m:t>
            </m:r>
          </m:num>
          <m:den>
            <m:func>
              <m:funcPr>
                <m:ctrlPr>
                  <w:rPr>
                    <w:rFonts w:ascii="Cambria Math" w:hAnsi="Cambria Math" w:cs="Times New Roman"/>
                    <w:i/>
                    <w:sz w:val="26"/>
                    <w:szCs w:val="26"/>
                    <w:lang w:val="uk-UA"/>
                  </w:rPr>
                </m:ctrlPr>
              </m:funcPr>
              <m:fName>
                <m:r>
                  <m:rPr>
                    <m:sty m:val="p"/>
                  </m:rPr>
                  <w:rPr>
                    <w:rFonts w:ascii="Cambria Math" w:hAnsi="Cambria Math" w:cs="Times New Roman"/>
                    <w:sz w:val="26"/>
                    <w:szCs w:val="26"/>
                    <w:lang w:val="uk-UA"/>
                  </w:rPr>
                  <m:t>sin</m:t>
                </m:r>
              </m:fName>
              <m:e>
                <m:r>
                  <w:rPr>
                    <w:rFonts w:ascii="Cambria Math" w:hAnsi="Cambria Math" w:cs="Times New Roman"/>
                    <w:sz w:val="26"/>
                    <w:szCs w:val="26"/>
                    <w:lang w:val="uk-UA"/>
                  </w:rPr>
                  <m:t>p</m:t>
                </m:r>
              </m:e>
            </m:func>
          </m:den>
        </m:f>
        <m:r>
          <w:rPr>
            <w:rFonts w:ascii="Cambria Math" w:hAnsi="Cambria Math" w:cs="Times New Roman"/>
            <w:sz w:val="26"/>
            <w:szCs w:val="26"/>
            <w:lang w:val="uk-UA"/>
          </w:rPr>
          <m:t>=</m:t>
        </m:r>
        <m:f>
          <m:fPr>
            <m:ctrlPr>
              <w:rPr>
                <w:rFonts w:ascii="Cambria Math" w:hAnsi="Cambria Math" w:cs="Times New Roman"/>
                <w:i/>
                <w:sz w:val="26"/>
                <w:szCs w:val="26"/>
                <w:lang w:val="uk-UA"/>
              </w:rPr>
            </m:ctrlPr>
          </m:fPr>
          <m:num>
            <m:r>
              <w:rPr>
                <w:rFonts w:ascii="Cambria Math" w:hAnsi="Cambria Math" w:cs="Times New Roman"/>
                <w:sz w:val="26"/>
                <w:szCs w:val="26"/>
                <w:lang w:val="uk-UA"/>
              </w:rPr>
              <m:t>L</m:t>
            </m:r>
          </m:num>
          <m:den>
            <m:r>
              <w:rPr>
                <w:rFonts w:ascii="Cambria Math" w:hAnsi="Cambria Math" w:cs="Times New Roman"/>
                <w:sz w:val="26"/>
                <w:szCs w:val="26"/>
                <w:lang w:val="uk-UA"/>
              </w:rPr>
              <m:t>p</m:t>
            </m:r>
          </m:den>
        </m:f>
        <m:r>
          <w:rPr>
            <w:rFonts w:ascii="Cambria Math" w:hAnsi="Cambria Math" w:cs="Times New Roman"/>
            <w:sz w:val="26"/>
            <w:szCs w:val="26"/>
            <w:lang w:val="uk-UA"/>
          </w:rPr>
          <m:t xml:space="preserve"> </m:t>
        </m:r>
      </m:oMath>
    </w:p>
    <w:p w:rsidR="00DF5BA3" w:rsidRPr="00DF5BA3" w:rsidRDefault="00DF5BA3" w:rsidP="00DF5BA3">
      <w:pPr>
        <w:spacing w:after="0" w:line="240" w:lineRule="auto"/>
        <w:ind w:firstLine="567"/>
        <w:jc w:val="both"/>
        <w:rPr>
          <w:rFonts w:ascii="Times New Roman" w:hAnsi="Times New Roman" w:cs="Times New Roman"/>
          <w:sz w:val="26"/>
          <w:szCs w:val="26"/>
          <w:lang w:val="uk-UA"/>
        </w:rPr>
      </w:pPr>
      <w:r w:rsidRPr="00DF5BA3">
        <w:rPr>
          <w:rFonts w:ascii="Times New Roman" w:hAnsi="Times New Roman" w:cs="Times New Roman"/>
          <w:sz w:val="26"/>
          <w:szCs w:val="26"/>
          <w:lang w:val="uk-UA"/>
        </w:rPr>
        <w:t xml:space="preserve">Визначення паралаксів з поверхні Землі дозволяє виміряти відстані до 100 парсек, а зі спеціальних астрометричних супутників, таких як </w:t>
      </w:r>
      <w:proofErr w:type="spellStart"/>
      <w:r w:rsidRPr="00DF5BA3">
        <w:rPr>
          <w:rFonts w:ascii="Times New Roman" w:hAnsi="Times New Roman" w:cs="Times New Roman"/>
          <w:sz w:val="26"/>
          <w:szCs w:val="26"/>
          <w:lang w:val="uk-UA"/>
        </w:rPr>
        <w:t>Hipparcos</w:t>
      </w:r>
      <w:proofErr w:type="spellEnd"/>
      <w:r w:rsidR="00EE38BA">
        <w:rPr>
          <w:rFonts w:ascii="Times New Roman" w:hAnsi="Times New Roman" w:cs="Times New Roman"/>
          <w:sz w:val="26"/>
          <w:szCs w:val="26"/>
          <w:lang w:val="en-US"/>
        </w:rPr>
        <w:t xml:space="preserve"> </w:t>
      </w:r>
      <w:r w:rsidRPr="00DF5BA3">
        <w:rPr>
          <w:rFonts w:ascii="Times New Roman" w:hAnsi="Times New Roman" w:cs="Times New Roman"/>
          <w:sz w:val="26"/>
          <w:szCs w:val="26"/>
          <w:lang w:val="uk-UA"/>
        </w:rPr>
        <w:t xml:space="preserve">- до 1000 </w:t>
      </w:r>
      <w:proofErr w:type="spellStart"/>
      <w:r w:rsidRPr="00DF5BA3">
        <w:rPr>
          <w:rFonts w:ascii="Times New Roman" w:hAnsi="Times New Roman" w:cs="Times New Roman"/>
          <w:sz w:val="26"/>
          <w:szCs w:val="26"/>
          <w:lang w:val="uk-UA"/>
        </w:rPr>
        <w:t>пк</w:t>
      </w:r>
      <w:proofErr w:type="spellEnd"/>
      <w:r w:rsidRPr="00DF5BA3">
        <w:rPr>
          <w:rFonts w:ascii="Times New Roman" w:hAnsi="Times New Roman" w:cs="Times New Roman"/>
          <w:sz w:val="26"/>
          <w:szCs w:val="26"/>
          <w:lang w:val="uk-UA"/>
        </w:rPr>
        <w:t>.</w:t>
      </w:r>
      <w:r w:rsidR="00EE38BA" w:rsidRPr="00EE38BA">
        <w:rPr>
          <w:noProof/>
          <w:lang w:val="en-US"/>
        </w:rPr>
        <w:t xml:space="preserve"> </w:t>
      </w:r>
    </w:p>
    <w:p w:rsidR="00DF5BA3" w:rsidRDefault="007878D6" w:rsidP="00DF5BA3">
      <w:pPr>
        <w:spacing w:after="0" w:line="240" w:lineRule="auto"/>
        <w:ind w:firstLine="567"/>
        <w:jc w:val="both"/>
        <w:rPr>
          <w:noProof/>
          <w:lang w:val="uk-UA"/>
        </w:rPr>
      </w:pPr>
      <w:r>
        <w:rPr>
          <w:noProof/>
        </w:rPr>
        <w:drawing>
          <wp:anchor distT="0" distB="0" distL="114300" distR="114300" simplePos="0" relativeHeight="251662336" behindDoc="0" locked="0" layoutInCell="1" allowOverlap="1" wp14:anchorId="5186570E" wp14:editId="29C6829D">
            <wp:simplePos x="0" y="0"/>
            <wp:positionH relativeFrom="column">
              <wp:posOffset>3953510</wp:posOffset>
            </wp:positionH>
            <wp:positionV relativeFrom="paragraph">
              <wp:posOffset>452120</wp:posOffset>
            </wp:positionV>
            <wp:extent cx="914400" cy="135763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1357630"/>
                    </a:xfrm>
                    <a:prstGeom prst="rect">
                      <a:avLst/>
                    </a:prstGeom>
                  </pic:spPr>
                </pic:pic>
              </a:graphicData>
            </a:graphic>
            <wp14:sizeRelH relativeFrom="page">
              <wp14:pctWidth>0</wp14:pctWidth>
            </wp14:sizeRelH>
            <wp14:sizeRelV relativeFrom="page">
              <wp14:pctHeight>0</wp14:pctHeight>
            </wp14:sizeRelV>
          </wp:anchor>
        </w:drawing>
      </w:r>
      <w:r w:rsidR="00DF5BA3" w:rsidRPr="00DF5BA3">
        <w:rPr>
          <w:rFonts w:ascii="Times New Roman" w:hAnsi="Times New Roman" w:cs="Times New Roman"/>
          <w:sz w:val="26"/>
          <w:szCs w:val="26"/>
          <w:lang w:val="uk-UA"/>
        </w:rPr>
        <w:t xml:space="preserve">Якщо зірка входить до складу зоряного скупчення, то ми не сильно помилимося, якщо приймемо відстань до зірки, що дорівнює відстані до скупчення. Якщо зірка належить до класу </w:t>
      </w:r>
      <w:proofErr w:type="spellStart"/>
      <w:r w:rsidR="00DF5BA3" w:rsidRPr="00DF5BA3">
        <w:rPr>
          <w:rFonts w:ascii="Times New Roman" w:hAnsi="Times New Roman" w:cs="Times New Roman"/>
          <w:sz w:val="26"/>
          <w:szCs w:val="26"/>
          <w:lang w:val="uk-UA"/>
        </w:rPr>
        <w:t>цефеїд</w:t>
      </w:r>
      <w:proofErr w:type="spellEnd"/>
      <w:r w:rsidR="00DF5BA3" w:rsidRPr="00DF5BA3">
        <w:rPr>
          <w:rFonts w:ascii="Times New Roman" w:hAnsi="Times New Roman" w:cs="Times New Roman"/>
          <w:sz w:val="26"/>
          <w:szCs w:val="26"/>
          <w:lang w:val="uk-UA"/>
        </w:rPr>
        <w:t>, то відстань можна знайти із залежності період пульсації - абсолютна зоряна величина.</w:t>
      </w:r>
      <w:r w:rsidR="00EE38BA" w:rsidRPr="00EE38BA">
        <w:rPr>
          <w:rFonts w:ascii="Times New Roman" w:hAnsi="Times New Roman" w:cs="Times New Roman"/>
          <w:sz w:val="26"/>
          <w:szCs w:val="26"/>
        </w:rPr>
        <w:t xml:space="preserve"> </w:t>
      </w:r>
      <w:r w:rsidR="00DF5BA3" w:rsidRPr="00DF5BA3">
        <w:rPr>
          <w:rFonts w:ascii="Times New Roman" w:hAnsi="Times New Roman" w:cs="Times New Roman"/>
          <w:sz w:val="26"/>
          <w:szCs w:val="26"/>
          <w:lang w:val="uk-UA"/>
        </w:rPr>
        <w:t>В основному, для визначення відстані до далеких зірок використовується фотометрія.</w:t>
      </w:r>
      <w:r>
        <w:rPr>
          <w:rFonts w:ascii="Times New Roman" w:hAnsi="Times New Roman" w:cs="Times New Roman"/>
          <w:sz w:val="26"/>
          <w:szCs w:val="26"/>
          <w:lang w:val="uk-UA"/>
        </w:rPr>
        <w:t xml:space="preserve"> </w:t>
      </w:r>
      <w:r w:rsidRPr="007878D6">
        <w:rPr>
          <w:rFonts w:ascii="Times New Roman" w:hAnsi="Times New Roman" w:cs="Times New Roman"/>
          <w:sz w:val="26"/>
          <w:szCs w:val="26"/>
          <w:lang w:val="uk-UA"/>
        </w:rPr>
        <w:t xml:space="preserve">Метод запропоновано </w:t>
      </w:r>
      <w:proofErr w:type="spellStart"/>
      <w:r w:rsidRPr="007878D6">
        <w:rPr>
          <w:rFonts w:ascii="Times New Roman" w:hAnsi="Times New Roman" w:cs="Times New Roman"/>
          <w:i/>
          <w:sz w:val="26"/>
          <w:szCs w:val="26"/>
          <w:lang w:val="uk-UA"/>
        </w:rPr>
        <w:t>Ейнаром</w:t>
      </w:r>
      <w:proofErr w:type="spellEnd"/>
      <w:r w:rsidRPr="007878D6">
        <w:rPr>
          <w:rFonts w:ascii="Times New Roman" w:hAnsi="Times New Roman" w:cs="Times New Roman"/>
          <w:i/>
          <w:sz w:val="26"/>
          <w:szCs w:val="26"/>
          <w:lang w:val="uk-UA"/>
        </w:rPr>
        <w:t xml:space="preserve"> </w:t>
      </w:r>
      <w:proofErr w:type="spellStart"/>
      <w:r w:rsidRPr="007878D6">
        <w:rPr>
          <w:rFonts w:ascii="Times New Roman" w:hAnsi="Times New Roman" w:cs="Times New Roman"/>
          <w:i/>
          <w:sz w:val="26"/>
          <w:szCs w:val="26"/>
          <w:lang w:val="uk-UA"/>
        </w:rPr>
        <w:t>Герцшпрунгом</w:t>
      </w:r>
      <w:proofErr w:type="spellEnd"/>
      <w:r w:rsidRPr="007878D6">
        <w:rPr>
          <w:rFonts w:ascii="Times New Roman" w:hAnsi="Times New Roman" w:cs="Times New Roman"/>
          <w:sz w:val="26"/>
          <w:szCs w:val="26"/>
          <w:lang w:val="uk-UA"/>
        </w:rPr>
        <w:t xml:space="preserve"> на початку </w:t>
      </w:r>
      <w:r>
        <w:rPr>
          <w:rFonts w:ascii="Times New Roman" w:hAnsi="Times New Roman" w:cs="Times New Roman"/>
          <w:sz w:val="26"/>
          <w:szCs w:val="26"/>
          <w:lang w:val="uk-UA"/>
        </w:rPr>
        <w:t>ХХ</w:t>
      </w:r>
      <w:r w:rsidRPr="007878D6">
        <w:rPr>
          <w:rFonts w:ascii="Times New Roman" w:hAnsi="Times New Roman" w:cs="Times New Roman"/>
          <w:sz w:val="26"/>
          <w:szCs w:val="26"/>
          <w:lang w:val="uk-UA"/>
        </w:rPr>
        <w:t>-го сторіччя, проте він і досі залишається одним з найважливіших засобів побудови шкали міжзоряних та міжгалактичних відстаней.</w:t>
      </w:r>
      <w:r w:rsidRPr="007878D6">
        <w:rPr>
          <w:noProof/>
          <w:lang w:val="uk-UA"/>
        </w:rPr>
        <w:t xml:space="preserve"> </w:t>
      </w:r>
    </w:p>
    <w:p w:rsidR="007878D6" w:rsidRPr="007878D6" w:rsidRDefault="007878D6" w:rsidP="007878D6">
      <w:pPr>
        <w:spacing w:after="0" w:line="240" w:lineRule="auto"/>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w:t>
      </w:r>
      <w:r w:rsidRPr="007878D6">
        <w:rPr>
          <w:rFonts w:ascii="Times New Roman" w:hAnsi="Times New Roman" w:cs="Times New Roman"/>
          <w:sz w:val="26"/>
          <w:szCs w:val="26"/>
          <w:lang w:val="uk-UA"/>
        </w:rPr>
        <w:t xml:space="preserve">Освітленість створювана однаковими за потужністю джерелами світла, обернено пропорційна квадратам відстані до них. Як результат, видимий блиск однакових світил (тобто освітленість, створювана на Землі в одиничній площадці, перпендикулярній променям світла) може слугувати мірою відстані до них. Вираз освітленості в зоряних величинах (m — видима, M — абсолютна зоряна величина) приводить до основної формули фотометричної відстані — </w:t>
      </w:r>
      <w:r w:rsidRPr="007878D6">
        <w:rPr>
          <w:rFonts w:ascii="Times New Roman" w:hAnsi="Times New Roman" w:cs="Times New Roman"/>
          <w:i/>
          <w:sz w:val="26"/>
          <w:szCs w:val="26"/>
          <w:lang w:val="uk-UA"/>
        </w:rPr>
        <w:t>r</w:t>
      </w:r>
      <w:r w:rsidRPr="007878D6">
        <w:rPr>
          <w:rFonts w:ascii="Times New Roman" w:hAnsi="Times New Roman" w:cs="Times New Roman"/>
          <w:sz w:val="26"/>
          <w:szCs w:val="26"/>
          <w:vertAlign w:val="subscript"/>
          <w:lang w:val="uk-UA"/>
        </w:rPr>
        <w:t>φ</w:t>
      </w:r>
      <w:r w:rsidRPr="007878D6">
        <w:rPr>
          <w:rFonts w:ascii="Times New Roman" w:hAnsi="Times New Roman" w:cs="Times New Roman"/>
          <w:sz w:val="26"/>
          <w:szCs w:val="26"/>
          <w:lang w:val="uk-UA"/>
        </w:rPr>
        <w:t xml:space="preserve"> (</w:t>
      </w:r>
      <w:proofErr w:type="spellStart"/>
      <w:r w:rsidRPr="007878D6">
        <w:rPr>
          <w:rFonts w:ascii="Times New Roman" w:hAnsi="Times New Roman" w:cs="Times New Roman"/>
          <w:sz w:val="26"/>
          <w:szCs w:val="26"/>
          <w:lang w:val="uk-UA"/>
        </w:rPr>
        <w:t>пк</w:t>
      </w:r>
      <w:proofErr w:type="spellEnd"/>
      <w:r w:rsidRPr="007878D6">
        <w:rPr>
          <w:rFonts w:ascii="Times New Roman" w:hAnsi="Times New Roman" w:cs="Times New Roman"/>
          <w:sz w:val="26"/>
          <w:szCs w:val="26"/>
          <w:lang w:val="uk-UA"/>
        </w:rPr>
        <w:t>):</w:t>
      </w:r>
    </w:p>
    <w:p w:rsidR="007878D6" w:rsidRPr="007878D6" w:rsidRDefault="007878D6" w:rsidP="007878D6">
      <w:pPr>
        <w:spacing w:after="0" w:line="240" w:lineRule="auto"/>
        <w:ind w:firstLine="567"/>
        <w:jc w:val="both"/>
        <w:rPr>
          <w:rFonts w:ascii="Times New Roman" w:hAnsi="Times New Roman" w:cs="Times New Roman"/>
          <w:sz w:val="26"/>
          <w:szCs w:val="26"/>
          <w:lang w:val="uk-UA"/>
        </w:rPr>
      </w:pPr>
      <w:proofErr w:type="spellStart"/>
      <w:r w:rsidRPr="007878D6">
        <w:rPr>
          <w:rFonts w:ascii="Times New Roman" w:hAnsi="Times New Roman" w:cs="Times New Roman"/>
          <w:sz w:val="26"/>
          <w:szCs w:val="26"/>
          <w:lang w:val="uk-UA"/>
        </w:rPr>
        <w:t>lg</w:t>
      </w:r>
      <w:proofErr w:type="spellEnd"/>
      <w:r w:rsidRPr="007878D6">
        <w:rPr>
          <w:rFonts w:ascii="Times New Roman" w:hAnsi="Times New Roman" w:cs="Times New Roman"/>
          <w:sz w:val="26"/>
          <w:szCs w:val="26"/>
          <w:lang w:val="uk-UA"/>
        </w:rPr>
        <w:t xml:space="preserve"> (r</w:t>
      </w:r>
      <w:r w:rsidRPr="007878D6">
        <w:rPr>
          <w:rFonts w:ascii="Times New Roman" w:hAnsi="Times New Roman" w:cs="Times New Roman"/>
          <w:sz w:val="26"/>
          <w:szCs w:val="26"/>
          <w:vertAlign w:val="subscript"/>
          <w:lang w:val="uk-UA"/>
        </w:rPr>
        <w:t>φ</w:t>
      </w:r>
      <w:r w:rsidRPr="007878D6">
        <w:rPr>
          <w:rFonts w:ascii="Times New Roman" w:hAnsi="Times New Roman" w:cs="Times New Roman"/>
          <w:sz w:val="26"/>
          <w:szCs w:val="26"/>
          <w:lang w:val="uk-UA"/>
        </w:rPr>
        <w:t>) = 0,2(m</w:t>
      </w:r>
      <w:r>
        <w:rPr>
          <w:rFonts w:ascii="Times New Roman" w:hAnsi="Times New Roman" w:cs="Times New Roman"/>
          <w:sz w:val="26"/>
          <w:szCs w:val="26"/>
          <w:lang w:val="uk-UA"/>
        </w:rPr>
        <w:t xml:space="preserve"> </w:t>
      </w:r>
      <w:r w:rsidRPr="007878D6">
        <w:rPr>
          <w:rFonts w:ascii="Times New Roman" w:hAnsi="Times New Roman" w:cs="Times New Roman"/>
          <w:sz w:val="26"/>
          <w:szCs w:val="26"/>
          <w:lang w:val="uk-UA"/>
        </w:rPr>
        <w:t>−</w:t>
      </w:r>
      <w:r>
        <w:rPr>
          <w:rFonts w:ascii="Times New Roman" w:hAnsi="Times New Roman" w:cs="Times New Roman"/>
          <w:sz w:val="26"/>
          <w:szCs w:val="26"/>
          <w:lang w:val="uk-UA"/>
        </w:rPr>
        <w:t xml:space="preserve"> </w:t>
      </w:r>
      <w:r w:rsidRPr="007878D6">
        <w:rPr>
          <w:rFonts w:ascii="Times New Roman" w:hAnsi="Times New Roman" w:cs="Times New Roman"/>
          <w:sz w:val="26"/>
          <w:szCs w:val="26"/>
          <w:lang w:val="uk-UA"/>
        </w:rPr>
        <w:t>M)</w:t>
      </w:r>
      <w:r>
        <w:rPr>
          <w:rFonts w:ascii="Times New Roman" w:hAnsi="Times New Roman" w:cs="Times New Roman"/>
          <w:sz w:val="26"/>
          <w:szCs w:val="26"/>
          <w:lang w:val="uk-UA"/>
        </w:rPr>
        <w:t xml:space="preserve"> </w:t>
      </w:r>
      <w:r w:rsidRPr="007878D6">
        <w:rPr>
          <w:rFonts w:ascii="Times New Roman" w:hAnsi="Times New Roman" w:cs="Times New Roman"/>
          <w:sz w:val="26"/>
          <w:szCs w:val="26"/>
          <w:lang w:val="uk-UA"/>
        </w:rPr>
        <w:t>+ 1</w:t>
      </w:r>
    </w:p>
    <w:p w:rsidR="007878D6" w:rsidRPr="007878D6" w:rsidRDefault="007878D6" w:rsidP="007878D6">
      <w:pPr>
        <w:spacing w:after="0" w:line="240" w:lineRule="auto"/>
        <w:ind w:firstLine="567"/>
        <w:jc w:val="both"/>
        <w:rPr>
          <w:rFonts w:ascii="Times New Roman" w:hAnsi="Times New Roman" w:cs="Times New Roman"/>
          <w:sz w:val="26"/>
          <w:szCs w:val="26"/>
          <w:lang w:val="uk-UA"/>
        </w:rPr>
      </w:pPr>
      <w:r w:rsidRPr="007878D6">
        <w:rPr>
          <w:rFonts w:ascii="Times New Roman" w:hAnsi="Times New Roman" w:cs="Times New Roman"/>
          <w:sz w:val="26"/>
          <w:szCs w:val="26"/>
          <w:lang w:val="uk-UA"/>
        </w:rPr>
        <w:t>Для світил, в яких відомі тригонометричні паралакси, можна визначити M, за цією ж формулою, зіставивши фізичні властивості з абсолютними зоряними величинами. Це зіставлення показало, що абсолютні зоряні величини багатьох класів світил (зір, галактик) можна оцінювати за низкою їх фізичних властивостей.</w:t>
      </w:r>
    </w:p>
    <w:p w:rsidR="007878D6" w:rsidRPr="00DF5BA3" w:rsidRDefault="007878D6" w:rsidP="007878D6">
      <w:pPr>
        <w:spacing w:after="0" w:line="240" w:lineRule="auto"/>
        <w:ind w:firstLine="567"/>
        <w:jc w:val="both"/>
        <w:rPr>
          <w:rFonts w:ascii="Times New Roman" w:hAnsi="Times New Roman" w:cs="Times New Roman"/>
          <w:sz w:val="26"/>
          <w:szCs w:val="26"/>
          <w:lang w:val="uk-UA"/>
        </w:rPr>
      </w:pPr>
      <w:r w:rsidRPr="007878D6">
        <w:rPr>
          <w:rFonts w:ascii="Times New Roman" w:hAnsi="Times New Roman" w:cs="Times New Roman"/>
          <w:sz w:val="26"/>
          <w:szCs w:val="26"/>
          <w:lang w:val="uk-UA"/>
        </w:rPr>
        <w:t xml:space="preserve">Основним способом оцінки абсолютної величин зір є спектральний: у спектрах зір однакового спектрального класу знайдено особливості, які вказують на їх абсолютні зоряні величини (найчастіше — підсилення ліній іонізованих атомів зі збільшенням світності зір). За такими ознаками зорі поділено на класи світності. За класами та підкласами, які оцінюються за їх спектрами, можна визначити абсолютну зоряну </w:t>
      </w:r>
      <w:r w:rsidRPr="007878D6">
        <w:rPr>
          <w:rFonts w:ascii="Times New Roman" w:hAnsi="Times New Roman" w:cs="Times New Roman"/>
          <w:sz w:val="26"/>
          <w:szCs w:val="26"/>
          <w:lang w:val="uk-UA"/>
        </w:rPr>
        <w:lastRenderedPageBreak/>
        <w:t>величину з похибкою до 0,5m. Ця похибка відповідає відносній похибці 30 % п</w:t>
      </w:r>
      <w:r w:rsidR="00B16222">
        <w:rPr>
          <w:rFonts w:ascii="Times New Roman" w:hAnsi="Times New Roman" w:cs="Times New Roman"/>
          <w:sz w:val="26"/>
          <w:szCs w:val="26"/>
          <w:lang w:val="uk-UA"/>
        </w:rPr>
        <w:t xml:space="preserve">ри визначенні </w:t>
      </w:r>
      <w:r w:rsidR="00B16222" w:rsidRPr="00B16222">
        <w:rPr>
          <w:rFonts w:ascii="Times New Roman" w:hAnsi="Times New Roman" w:cs="Times New Roman"/>
          <w:i/>
          <w:sz w:val="26"/>
          <w:szCs w:val="26"/>
          <w:lang w:val="uk-UA"/>
        </w:rPr>
        <w:t>r</w:t>
      </w:r>
      <w:r w:rsidR="00B16222" w:rsidRPr="00B16222">
        <w:rPr>
          <w:rFonts w:ascii="Times New Roman" w:hAnsi="Times New Roman" w:cs="Times New Roman"/>
          <w:sz w:val="26"/>
          <w:szCs w:val="26"/>
          <w:vertAlign w:val="subscript"/>
          <w:lang w:val="uk-UA"/>
        </w:rPr>
        <w:t>φ</w:t>
      </w:r>
      <w:r w:rsidR="00B16222">
        <w:rPr>
          <w:rFonts w:ascii="Times New Roman" w:hAnsi="Times New Roman" w:cs="Times New Roman"/>
          <w:sz w:val="26"/>
          <w:szCs w:val="26"/>
          <w:lang w:val="uk-UA"/>
        </w:rPr>
        <w:t xml:space="preserve"> за формулою (</w:t>
      </w:r>
      <w:proofErr w:type="spellStart"/>
      <w:r w:rsidR="00B16222" w:rsidRPr="007878D6">
        <w:rPr>
          <w:rFonts w:ascii="Times New Roman" w:hAnsi="Times New Roman" w:cs="Times New Roman"/>
          <w:sz w:val="26"/>
          <w:szCs w:val="26"/>
          <w:lang w:val="uk-UA"/>
        </w:rPr>
        <w:t>lg</w:t>
      </w:r>
      <w:proofErr w:type="spellEnd"/>
      <w:r w:rsidR="00B16222" w:rsidRPr="007878D6">
        <w:rPr>
          <w:rFonts w:ascii="Times New Roman" w:hAnsi="Times New Roman" w:cs="Times New Roman"/>
          <w:sz w:val="26"/>
          <w:szCs w:val="26"/>
          <w:lang w:val="uk-UA"/>
        </w:rPr>
        <w:t xml:space="preserve"> (r</w:t>
      </w:r>
      <w:r w:rsidR="00B16222" w:rsidRPr="007878D6">
        <w:rPr>
          <w:rFonts w:ascii="Times New Roman" w:hAnsi="Times New Roman" w:cs="Times New Roman"/>
          <w:sz w:val="26"/>
          <w:szCs w:val="26"/>
          <w:vertAlign w:val="subscript"/>
          <w:lang w:val="uk-UA"/>
        </w:rPr>
        <w:t>φ</w:t>
      </w:r>
      <w:r w:rsidR="00B16222" w:rsidRPr="007878D6">
        <w:rPr>
          <w:rFonts w:ascii="Times New Roman" w:hAnsi="Times New Roman" w:cs="Times New Roman"/>
          <w:sz w:val="26"/>
          <w:szCs w:val="26"/>
          <w:lang w:val="uk-UA"/>
        </w:rPr>
        <w:t>)</w:t>
      </w:r>
      <w:r w:rsidR="00B16222">
        <w:rPr>
          <w:rFonts w:ascii="Times New Roman" w:hAnsi="Times New Roman" w:cs="Times New Roman"/>
          <w:sz w:val="26"/>
          <w:szCs w:val="26"/>
          <w:lang w:val="uk-UA"/>
        </w:rPr>
        <w:t>)</w:t>
      </w:r>
      <w:r w:rsidRPr="007878D6">
        <w:rPr>
          <w:rFonts w:ascii="Times New Roman" w:hAnsi="Times New Roman" w:cs="Times New Roman"/>
          <w:sz w:val="26"/>
          <w:szCs w:val="26"/>
          <w:lang w:val="uk-UA"/>
        </w:rPr>
        <w:t>.</w:t>
      </w:r>
    </w:p>
    <w:p w:rsidR="00EE38BA" w:rsidRDefault="00B16222" w:rsidP="00B16222">
      <w:pPr>
        <w:spacing w:after="0" w:line="240" w:lineRule="auto"/>
        <w:ind w:firstLine="567"/>
        <w:jc w:val="both"/>
        <w:rPr>
          <w:rFonts w:ascii="Times New Roman" w:hAnsi="Times New Roman" w:cs="Times New Roman"/>
          <w:sz w:val="26"/>
          <w:szCs w:val="26"/>
          <w:lang w:val="uk-UA"/>
        </w:rPr>
      </w:pPr>
      <w:r w:rsidRPr="00B16222">
        <w:rPr>
          <w:rFonts w:ascii="Times New Roman" w:hAnsi="Times New Roman" w:cs="Times New Roman"/>
          <w:sz w:val="26"/>
          <w:szCs w:val="26"/>
          <w:lang w:val="uk-UA"/>
        </w:rPr>
        <w:t xml:space="preserve">Цефеїди — змінні зорі великої світності (гіганти та надгіганти). Вони належать до зоряного населення I типу (плоска складова Галактики). Для них встановлена важлива залежність період — світність (що довший період коливання блиску, то </w:t>
      </w:r>
      <w:proofErr w:type="spellStart"/>
      <w:r w:rsidRPr="00B16222">
        <w:rPr>
          <w:rFonts w:ascii="Times New Roman" w:hAnsi="Times New Roman" w:cs="Times New Roman"/>
          <w:sz w:val="26"/>
          <w:szCs w:val="26"/>
          <w:lang w:val="uk-UA"/>
        </w:rPr>
        <w:t>цефеїда</w:t>
      </w:r>
      <w:proofErr w:type="spellEnd"/>
      <w:r w:rsidRPr="00B16222">
        <w:rPr>
          <w:rFonts w:ascii="Times New Roman" w:hAnsi="Times New Roman" w:cs="Times New Roman"/>
          <w:sz w:val="26"/>
          <w:szCs w:val="26"/>
          <w:lang w:val="uk-UA"/>
        </w:rPr>
        <w:t xml:space="preserve"> яскравіша за абсолютною зоряною величиною)</w:t>
      </w:r>
      <w:r>
        <w:rPr>
          <w:rFonts w:ascii="Times New Roman" w:hAnsi="Times New Roman" w:cs="Times New Roman"/>
          <w:sz w:val="26"/>
          <w:szCs w:val="26"/>
          <w:lang w:val="uk-UA"/>
        </w:rPr>
        <w:t>.</w:t>
      </w:r>
      <w:r w:rsidRPr="00B16222">
        <w:t xml:space="preserve"> </w:t>
      </w:r>
      <w:r w:rsidRPr="00B16222">
        <w:rPr>
          <w:rFonts w:ascii="Times New Roman" w:hAnsi="Times New Roman" w:cs="Times New Roman"/>
          <w:sz w:val="26"/>
          <w:szCs w:val="26"/>
          <w:lang w:val="uk-UA"/>
        </w:rPr>
        <w:t>Маючи зі спостережень період, можна знайти абсолютну зоряну величину М; знаючи останню й маючи зі спостережень видиму зоряну величину m за допомогою фотометричного методу можна знайти відстань до цефеїди.</w:t>
      </w:r>
      <w:r>
        <w:rPr>
          <w:rFonts w:ascii="Times New Roman" w:hAnsi="Times New Roman" w:cs="Times New Roman"/>
          <w:sz w:val="26"/>
          <w:szCs w:val="26"/>
          <w:lang w:val="uk-UA"/>
        </w:rPr>
        <w:t xml:space="preserve"> </w:t>
      </w:r>
      <w:r w:rsidRPr="00B16222">
        <w:rPr>
          <w:rFonts w:ascii="Times New Roman" w:hAnsi="Times New Roman" w:cs="Times New Roman"/>
          <w:sz w:val="26"/>
          <w:szCs w:val="26"/>
          <w:lang w:val="uk-UA"/>
        </w:rPr>
        <w:t xml:space="preserve">Цей метод застосовується не лише для визначення відстані до самих </w:t>
      </w:r>
      <w:proofErr w:type="spellStart"/>
      <w:r w:rsidRPr="00B16222">
        <w:rPr>
          <w:rFonts w:ascii="Times New Roman" w:hAnsi="Times New Roman" w:cs="Times New Roman"/>
          <w:sz w:val="26"/>
          <w:szCs w:val="26"/>
          <w:lang w:val="uk-UA"/>
        </w:rPr>
        <w:t>цефеїд</w:t>
      </w:r>
      <w:proofErr w:type="spellEnd"/>
      <w:r w:rsidRPr="00B16222">
        <w:rPr>
          <w:rFonts w:ascii="Times New Roman" w:hAnsi="Times New Roman" w:cs="Times New Roman"/>
          <w:sz w:val="26"/>
          <w:szCs w:val="26"/>
          <w:lang w:val="uk-UA"/>
        </w:rPr>
        <w:t>, а й до зоряних скупчень, галактик, у складі яких вдалося виявити цефеїди.</w:t>
      </w:r>
    </w:p>
    <w:p w:rsidR="00B16222" w:rsidRDefault="00B16222" w:rsidP="00DF5BA3">
      <w:pPr>
        <w:spacing w:after="0" w:line="240" w:lineRule="auto"/>
        <w:ind w:firstLine="567"/>
        <w:jc w:val="both"/>
        <w:rPr>
          <w:rFonts w:ascii="Times New Roman" w:hAnsi="Times New Roman" w:cs="Times New Roman"/>
          <w:sz w:val="26"/>
          <w:szCs w:val="26"/>
          <w:lang w:val="uk-UA"/>
        </w:rPr>
      </w:pPr>
    </w:p>
    <w:p w:rsidR="00340330" w:rsidRDefault="00340330" w:rsidP="00DF5BA3">
      <w:pPr>
        <w:spacing w:after="0" w:line="240" w:lineRule="auto"/>
        <w:ind w:firstLine="567"/>
        <w:jc w:val="both"/>
        <w:rPr>
          <w:rFonts w:ascii="Times New Roman" w:hAnsi="Times New Roman" w:cs="Times New Roman"/>
          <w:sz w:val="26"/>
          <w:szCs w:val="26"/>
          <w:lang w:val="uk-UA"/>
        </w:rPr>
      </w:pPr>
    </w:p>
    <w:p w:rsidR="00340330" w:rsidRDefault="00340330" w:rsidP="00DF5BA3">
      <w:pPr>
        <w:spacing w:after="0" w:line="240" w:lineRule="auto"/>
        <w:ind w:firstLine="567"/>
        <w:jc w:val="both"/>
        <w:rPr>
          <w:rFonts w:ascii="Times New Roman" w:hAnsi="Times New Roman" w:cs="Times New Roman"/>
          <w:sz w:val="26"/>
          <w:szCs w:val="26"/>
          <w:lang w:val="uk-UA"/>
        </w:rPr>
      </w:pPr>
    </w:p>
    <w:p w:rsidR="00DF5BA3" w:rsidRPr="00B16222" w:rsidRDefault="00EE38BA" w:rsidP="00DF5BA3">
      <w:pPr>
        <w:spacing w:after="0" w:line="240" w:lineRule="auto"/>
        <w:ind w:firstLine="567"/>
        <w:jc w:val="both"/>
        <w:rPr>
          <w:rFonts w:ascii="Times New Roman" w:hAnsi="Times New Roman" w:cs="Times New Roman"/>
          <w:i/>
          <w:sz w:val="26"/>
          <w:szCs w:val="26"/>
          <w:lang w:val="uk-UA"/>
        </w:rPr>
      </w:pPr>
      <w:r w:rsidRPr="00B16222">
        <w:rPr>
          <w:rFonts w:ascii="Times New Roman" w:hAnsi="Times New Roman" w:cs="Times New Roman"/>
          <w:i/>
          <w:sz w:val="26"/>
          <w:szCs w:val="26"/>
          <w:lang w:val="uk-UA"/>
        </w:rPr>
        <w:t>б</w:t>
      </w:r>
      <w:r w:rsidRPr="00791AE7">
        <w:rPr>
          <w:rFonts w:ascii="Times New Roman" w:hAnsi="Times New Roman" w:cs="Times New Roman"/>
          <w:i/>
          <w:sz w:val="26"/>
          <w:szCs w:val="26"/>
        </w:rPr>
        <w:t xml:space="preserve">) </w:t>
      </w:r>
      <w:r w:rsidRPr="00B16222">
        <w:rPr>
          <w:rFonts w:ascii="Times New Roman" w:hAnsi="Times New Roman" w:cs="Times New Roman"/>
          <w:i/>
          <w:sz w:val="26"/>
          <w:szCs w:val="26"/>
          <w:lang w:val="uk-UA"/>
        </w:rPr>
        <w:t>М</w:t>
      </w:r>
      <w:r w:rsidR="00DF5BA3" w:rsidRPr="00B16222">
        <w:rPr>
          <w:rFonts w:ascii="Times New Roman" w:hAnsi="Times New Roman" w:cs="Times New Roman"/>
          <w:i/>
          <w:sz w:val="26"/>
          <w:szCs w:val="26"/>
          <w:lang w:val="uk-UA"/>
        </w:rPr>
        <w:t>аса</w:t>
      </w:r>
      <w:r w:rsidRPr="00B16222">
        <w:rPr>
          <w:rFonts w:ascii="Times New Roman" w:hAnsi="Times New Roman" w:cs="Times New Roman"/>
          <w:i/>
          <w:sz w:val="26"/>
          <w:szCs w:val="26"/>
          <w:lang w:val="uk-UA"/>
        </w:rPr>
        <w:t>.</w:t>
      </w:r>
      <w:r w:rsidR="00B16222" w:rsidRPr="00B16222">
        <w:rPr>
          <w:i/>
          <w:noProof/>
        </w:rPr>
        <w:t xml:space="preserve"> </w:t>
      </w:r>
    </w:p>
    <w:p w:rsidR="00DF5BA3" w:rsidRPr="00DF5BA3" w:rsidRDefault="00DF5BA3" w:rsidP="00DF5BA3">
      <w:pPr>
        <w:spacing w:after="0" w:line="240" w:lineRule="auto"/>
        <w:ind w:firstLine="567"/>
        <w:jc w:val="both"/>
        <w:rPr>
          <w:rFonts w:ascii="Times New Roman" w:hAnsi="Times New Roman" w:cs="Times New Roman"/>
          <w:sz w:val="26"/>
          <w:szCs w:val="26"/>
          <w:lang w:val="uk-UA"/>
        </w:rPr>
      </w:pPr>
    </w:p>
    <w:p w:rsidR="00DF5BA3" w:rsidRPr="00DF5BA3" w:rsidRDefault="00DF5BA3" w:rsidP="00DF5BA3">
      <w:pPr>
        <w:spacing w:after="0" w:line="240" w:lineRule="auto"/>
        <w:ind w:firstLine="567"/>
        <w:jc w:val="both"/>
        <w:rPr>
          <w:rFonts w:ascii="Times New Roman" w:hAnsi="Times New Roman" w:cs="Times New Roman"/>
          <w:sz w:val="26"/>
          <w:szCs w:val="26"/>
          <w:lang w:val="uk-UA"/>
        </w:rPr>
      </w:pPr>
      <w:r w:rsidRPr="00DF5BA3">
        <w:rPr>
          <w:rFonts w:ascii="Times New Roman" w:hAnsi="Times New Roman" w:cs="Times New Roman"/>
          <w:sz w:val="26"/>
          <w:szCs w:val="26"/>
          <w:lang w:val="uk-UA"/>
        </w:rPr>
        <w:t xml:space="preserve">Достовірно визначити масу зірки можна, тільки якщо вона є компонентом подвійної зірки. В цьому випадку масу можна обчислити, використовуючи узагальнений третій закон </w:t>
      </w:r>
      <w:proofErr w:type="spellStart"/>
      <w:r w:rsidRPr="00DF5BA3">
        <w:rPr>
          <w:rFonts w:ascii="Times New Roman" w:hAnsi="Times New Roman" w:cs="Times New Roman"/>
          <w:sz w:val="26"/>
          <w:szCs w:val="26"/>
          <w:lang w:val="uk-UA"/>
        </w:rPr>
        <w:t>Кеплера</w:t>
      </w:r>
      <w:proofErr w:type="spellEnd"/>
      <w:r w:rsidRPr="00DF5BA3">
        <w:rPr>
          <w:rFonts w:ascii="Times New Roman" w:hAnsi="Times New Roman" w:cs="Times New Roman"/>
          <w:sz w:val="26"/>
          <w:szCs w:val="26"/>
          <w:lang w:val="uk-UA"/>
        </w:rPr>
        <w:t>. Але навіть при цьому оцінка похибки становить від 20% до 60% і в значній мірі залежить від похибки визначення відстані до зірки. У всіх інших випадках доводиться визначати масу побічно, наприклад, із залежності маса - світність.</w:t>
      </w:r>
    </w:p>
    <w:p w:rsidR="00DF5BA3" w:rsidRPr="00DF5BA3" w:rsidRDefault="00A71DD4" w:rsidP="00DF5BA3">
      <w:pPr>
        <w:spacing w:after="0" w:line="240" w:lineRule="auto"/>
        <w:ind w:firstLine="567"/>
        <w:jc w:val="both"/>
        <w:rPr>
          <w:rFonts w:ascii="Times New Roman" w:hAnsi="Times New Roman" w:cs="Times New Roman"/>
          <w:sz w:val="26"/>
          <w:szCs w:val="26"/>
          <w:lang w:val="uk-UA"/>
        </w:rPr>
      </w:pPr>
      <w:r>
        <w:rPr>
          <w:noProof/>
        </w:rPr>
        <mc:AlternateContent>
          <mc:Choice Requires="wps">
            <w:drawing>
              <wp:anchor distT="0" distB="0" distL="114300" distR="114300" simplePos="0" relativeHeight="251665408" behindDoc="0" locked="0" layoutInCell="1" allowOverlap="1" wp14:anchorId="16E5D33D" wp14:editId="09E57B0B">
                <wp:simplePos x="0" y="0"/>
                <wp:positionH relativeFrom="column">
                  <wp:posOffset>4451985</wp:posOffset>
                </wp:positionH>
                <wp:positionV relativeFrom="paragraph">
                  <wp:posOffset>724535</wp:posOffset>
                </wp:positionV>
                <wp:extent cx="1828800" cy="304800"/>
                <wp:effectExtent l="0" t="0" r="0" b="0"/>
                <wp:wrapSquare wrapText="bothSides"/>
                <wp:docPr id="9" name="Поле 9"/>
                <wp:cNvGraphicFramePr/>
                <a:graphic xmlns:a="http://schemas.openxmlformats.org/drawingml/2006/main">
                  <a:graphicData uri="http://schemas.microsoft.com/office/word/2010/wordprocessingShape">
                    <wps:wsp>
                      <wps:cNvSpPr txBox="1"/>
                      <wps:spPr>
                        <a:xfrm>
                          <a:off x="0" y="0"/>
                          <a:ext cx="1828800" cy="304800"/>
                        </a:xfrm>
                        <a:prstGeom prst="rect">
                          <a:avLst/>
                        </a:prstGeom>
                        <a:solidFill>
                          <a:prstClr val="white"/>
                        </a:solidFill>
                        <a:ln>
                          <a:noFill/>
                        </a:ln>
                        <a:effectLst/>
                      </wps:spPr>
                      <wps:txbx>
                        <w:txbxContent>
                          <w:p w:rsidR="00B16222" w:rsidRPr="00B16222" w:rsidRDefault="00B16222" w:rsidP="00B16222">
                            <w:pPr>
                              <w:pStyle w:val="aa"/>
                              <w:rPr>
                                <w:b w:val="0"/>
                                <w:noProof/>
                                <w:color w:val="auto"/>
                              </w:rPr>
                            </w:pPr>
                            <w:proofErr w:type="spellStart"/>
                            <w:r w:rsidRPr="00B16222">
                              <w:rPr>
                                <w:b w:val="0"/>
                                <w:color w:val="auto"/>
                              </w:rPr>
                              <w:t>Зліва</w:t>
                            </w:r>
                            <w:proofErr w:type="spellEnd"/>
                            <w:r w:rsidRPr="00B16222">
                              <w:rPr>
                                <w:b w:val="0"/>
                                <w:color w:val="auto"/>
                              </w:rPr>
                              <w:t xml:space="preserve"> направо: </w:t>
                            </w:r>
                            <w:proofErr w:type="spellStart"/>
                            <w:r w:rsidRPr="00B16222">
                              <w:rPr>
                                <w:b w:val="0"/>
                                <w:color w:val="auto"/>
                              </w:rPr>
                              <w:t>червоний</w:t>
                            </w:r>
                            <w:proofErr w:type="spellEnd"/>
                            <w:r w:rsidRPr="00B16222">
                              <w:rPr>
                                <w:b w:val="0"/>
                                <w:color w:val="auto"/>
                              </w:rPr>
                              <w:t xml:space="preserve"> карлик, </w:t>
                            </w:r>
                            <w:proofErr w:type="spellStart"/>
                            <w:r w:rsidRPr="00B16222">
                              <w:rPr>
                                <w:b w:val="0"/>
                                <w:color w:val="auto"/>
                              </w:rPr>
                              <w:t>Сонце</w:t>
                            </w:r>
                            <w:proofErr w:type="spellEnd"/>
                            <w:r w:rsidRPr="00B16222">
                              <w:rPr>
                                <w:b w:val="0"/>
                                <w:color w:val="auto"/>
                              </w:rPr>
                              <w:t xml:space="preserve">, </w:t>
                            </w:r>
                            <w:proofErr w:type="spellStart"/>
                            <w:r w:rsidRPr="00B16222">
                              <w:rPr>
                                <w:b w:val="0"/>
                                <w:color w:val="auto"/>
                              </w:rPr>
                              <w:t>блакитний</w:t>
                            </w:r>
                            <w:proofErr w:type="spellEnd"/>
                            <w:r w:rsidRPr="00B16222">
                              <w:rPr>
                                <w:b w:val="0"/>
                                <w:color w:val="auto"/>
                              </w:rPr>
                              <w:t xml:space="preserve"> </w:t>
                            </w:r>
                            <w:proofErr w:type="spellStart"/>
                            <w:r w:rsidRPr="00B16222">
                              <w:rPr>
                                <w:b w:val="0"/>
                                <w:color w:val="auto"/>
                              </w:rPr>
                              <w:t>гігант</w:t>
                            </w:r>
                            <w:proofErr w:type="spellEnd"/>
                            <w:r w:rsidRPr="00B16222">
                              <w:rPr>
                                <w:b w:val="0"/>
                                <w:color w:val="auto"/>
                              </w:rPr>
                              <w:t>, і R136a1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left:0;text-align:left;margin-left:350.55pt;margin-top:57.05pt;width:2in;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" stroked="f">
                <v:textbox inset="0,0,0,0">
                  <w:txbxContent>
                    <w:p w:rsidR="00B16222" w:rsidRPr="00B16222" w:rsidRDefault="00B16222" w:rsidP="00B16222">
                      <w:pPr>
                        <w:pStyle w:val="aa"/>
                        <w:rPr>
                          <w:b w:val="0"/>
                          <w:noProof/>
                          <w:color w:val="auto"/>
                        </w:rPr>
                      </w:pPr>
                      <w:r w:rsidRPr="00B16222">
                        <w:rPr>
                          <w:b w:val="0"/>
                          <w:color w:val="auto"/>
                        </w:rPr>
                        <w:t>Зліва направо: червоний карлик, Сонце, блакитний гігант, і R136a1</w:t>
                      </w:r>
                    </w:p>
                  </w:txbxContent>
                </v:textbox>
                <w10:wrap type="square"/>
              </v:shape>
            </w:pict>
          </mc:Fallback>
        </mc:AlternateContent>
      </w:r>
      <w:r w:rsidR="00B16222">
        <w:rPr>
          <w:noProof/>
        </w:rPr>
        <w:drawing>
          <wp:anchor distT="0" distB="0" distL="114300" distR="114300" simplePos="0" relativeHeight="251663360" behindDoc="0" locked="0" layoutInCell="1" allowOverlap="1" wp14:anchorId="08FB31E8" wp14:editId="27B6479B">
            <wp:simplePos x="0" y="0"/>
            <wp:positionH relativeFrom="column">
              <wp:posOffset>4213860</wp:posOffset>
            </wp:positionH>
            <wp:positionV relativeFrom="paragraph">
              <wp:posOffset>-414655</wp:posOffset>
            </wp:positionV>
            <wp:extent cx="2095500" cy="1181100"/>
            <wp:effectExtent l="0" t="0" r="0" b="0"/>
            <wp:wrapSquare wrapText="bothSides"/>
            <wp:docPr id="8" name="Рисунок 8" descr="https://upload.wikimedia.org/wikipedia/commons/thumb/d/d8/The_sizes_of_stars.jpg/220px-The_sizes_of_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8/The_sizes_of_stars.jpg/220px-The_sizes_of_star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BA3" w:rsidRPr="00DF5BA3">
        <w:rPr>
          <w:rFonts w:ascii="Times New Roman" w:hAnsi="Times New Roman" w:cs="Times New Roman"/>
          <w:sz w:val="26"/>
          <w:szCs w:val="26"/>
          <w:lang w:val="uk-UA"/>
        </w:rPr>
        <w:t>Найбільш масивної з відомих</w:t>
      </w:r>
      <w:r w:rsidR="00B16222">
        <w:rPr>
          <w:rFonts w:ascii="Times New Roman" w:hAnsi="Times New Roman" w:cs="Times New Roman"/>
          <w:sz w:val="26"/>
          <w:szCs w:val="26"/>
          <w:lang w:val="uk-UA"/>
        </w:rPr>
        <w:t xml:space="preserve">, </w:t>
      </w:r>
      <w:r w:rsidR="00B16222" w:rsidRPr="00DF5BA3">
        <w:rPr>
          <w:rFonts w:ascii="Times New Roman" w:hAnsi="Times New Roman" w:cs="Times New Roman"/>
          <w:sz w:val="26"/>
          <w:szCs w:val="26"/>
          <w:lang w:val="uk-UA"/>
        </w:rPr>
        <w:t>масою в 265 сонячних</w:t>
      </w:r>
      <w:r w:rsidR="00DF5BA3" w:rsidRPr="00DF5BA3">
        <w:rPr>
          <w:rFonts w:ascii="Times New Roman" w:hAnsi="Times New Roman" w:cs="Times New Roman"/>
          <w:sz w:val="26"/>
          <w:szCs w:val="26"/>
          <w:lang w:val="uk-UA"/>
        </w:rPr>
        <w:t xml:space="preserve"> є </w:t>
      </w:r>
      <w:r w:rsidR="00B16222">
        <w:rPr>
          <w:rFonts w:ascii="Times New Roman" w:hAnsi="Times New Roman" w:cs="Times New Roman"/>
          <w:sz w:val="26"/>
          <w:szCs w:val="26"/>
          <w:lang w:val="uk-UA"/>
        </w:rPr>
        <w:t xml:space="preserve">зоря </w:t>
      </w:r>
      <w:r w:rsidR="00DF5BA3" w:rsidRPr="00DF5BA3">
        <w:rPr>
          <w:rFonts w:ascii="Times New Roman" w:hAnsi="Times New Roman" w:cs="Times New Roman"/>
          <w:sz w:val="26"/>
          <w:szCs w:val="26"/>
          <w:lang w:val="uk-UA"/>
        </w:rPr>
        <w:t xml:space="preserve">R136a1, </w:t>
      </w:r>
      <w:r w:rsidR="00B16222">
        <w:rPr>
          <w:rFonts w:ascii="Times New Roman" w:hAnsi="Times New Roman" w:cs="Times New Roman"/>
          <w:sz w:val="26"/>
          <w:szCs w:val="26"/>
          <w:lang w:val="uk-UA"/>
        </w:rPr>
        <w:t>(</w:t>
      </w:r>
      <w:r w:rsidR="00B16222" w:rsidRPr="00B16222">
        <w:rPr>
          <w:rFonts w:ascii="Times New Roman" w:hAnsi="Times New Roman" w:cs="Times New Roman"/>
          <w:sz w:val="26"/>
          <w:szCs w:val="26"/>
          <w:lang w:val="uk-UA"/>
        </w:rPr>
        <w:t>туманність «Тарантул»), розташован</w:t>
      </w:r>
      <w:r w:rsidR="00B16222">
        <w:rPr>
          <w:rFonts w:ascii="Times New Roman" w:hAnsi="Times New Roman" w:cs="Times New Roman"/>
          <w:sz w:val="26"/>
          <w:szCs w:val="26"/>
          <w:lang w:val="uk-UA"/>
        </w:rPr>
        <w:t>а</w:t>
      </w:r>
      <w:r w:rsidR="00B16222" w:rsidRPr="00B16222">
        <w:rPr>
          <w:rFonts w:ascii="Times New Roman" w:hAnsi="Times New Roman" w:cs="Times New Roman"/>
          <w:sz w:val="26"/>
          <w:szCs w:val="26"/>
          <w:lang w:val="uk-UA"/>
        </w:rPr>
        <w:t xml:space="preserve"> у Великій Магеллановій Хмарі, найпотужніша з відомих науці зірок. Відноситься до блакитних </w:t>
      </w:r>
      <w:proofErr w:type="spellStart"/>
      <w:r w:rsidR="00B16222" w:rsidRPr="00B16222">
        <w:rPr>
          <w:rFonts w:ascii="Times New Roman" w:hAnsi="Times New Roman" w:cs="Times New Roman"/>
          <w:sz w:val="26"/>
          <w:szCs w:val="26"/>
          <w:lang w:val="uk-UA"/>
        </w:rPr>
        <w:t>гіпергігант</w:t>
      </w:r>
      <w:r w:rsidR="00B16222">
        <w:rPr>
          <w:rFonts w:ascii="Times New Roman" w:hAnsi="Times New Roman" w:cs="Times New Roman"/>
          <w:sz w:val="26"/>
          <w:szCs w:val="26"/>
          <w:lang w:val="uk-UA"/>
        </w:rPr>
        <w:t>ів</w:t>
      </w:r>
      <w:proofErr w:type="spellEnd"/>
      <w:r w:rsidR="00B16222" w:rsidRPr="00B16222">
        <w:rPr>
          <w:rFonts w:ascii="Times New Roman" w:hAnsi="Times New Roman" w:cs="Times New Roman"/>
          <w:sz w:val="26"/>
          <w:szCs w:val="26"/>
          <w:lang w:val="uk-UA"/>
        </w:rPr>
        <w:t>. Неозброєним оком</w:t>
      </w:r>
      <w:r w:rsidR="00B16222">
        <w:rPr>
          <w:rFonts w:ascii="Times New Roman" w:hAnsi="Times New Roman" w:cs="Times New Roman"/>
          <w:sz w:val="26"/>
          <w:szCs w:val="26"/>
          <w:lang w:val="uk-UA"/>
        </w:rPr>
        <w:t>,</w:t>
      </w:r>
      <w:r w:rsidR="00B16222" w:rsidRPr="00B16222">
        <w:rPr>
          <w:rFonts w:ascii="Times New Roman" w:hAnsi="Times New Roman" w:cs="Times New Roman"/>
          <w:sz w:val="26"/>
          <w:szCs w:val="26"/>
          <w:lang w:val="uk-UA"/>
        </w:rPr>
        <w:t xml:space="preserve"> на увазі відстані 165 000 світлових років</w:t>
      </w:r>
      <w:r w:rsidR="00B16222">
        <w:rPr>
          <w:rFonts w:ascii="Times New Roman" w:hAnsi="Times New Roman" w:cs="Times New Roman"/>
          <w:sz w:val="26"/>
          <w:szCs w:val="26"/>
          <w:lang w:val="uk-UA"/>
        </w:rPr>
        <w:t>,</w:t>
      </w:r>
      <w:r w:rsidR="00B16222" w:rsidRPr="00B16222">
        <w:rPr>
          <w:rFonts w:ascii="Times New Roman" w:hAnsi="Times New Roman" w:cs="Times New Roman"/>
          <w:sz w:val="26"/>
          <w:szCs w:val="26"/>
          <w:lang w:val="uk-UA"/>
        </w:rPr>
        <w:t xml:space="preserve"> зірк</w:t>
      </w:r>
      <w:r w:rsidR="00B16222">
        <w:rPr>
          <w:rFonts w:ascii="Times New Roman" w:hAnsi="Times New Roman" w:cs="Times New Roman"/>
          <w:sz w:val="26"/>
          <w:szCs w:val="26"/>
          <w:lang w:val="uk-UA"/>
        </w:rPr>
        <w:t>у</w:t>
      </w:r>
      <w:r w:rsidR="00B16222" w:rsidRPr="00B16222">
        <w:rPr>
          <w:rFonts w:ascii="Times New Roman" w:hAnsi="Times New Roman" w:cs="Times New Roman"/>
          <w:sz w:val="26"/>
          <w:szCs w:val="26"/>
          <w:lang w:val="uk-UA"/>
        </w:rPr>
        <w:t xml:space="preserve"> не видно, але скупчення може бути знайдено в хороший аматорський телескоп в південній півкулі або поблизу екватора. Також зірка є і однією з найяскравіших, випускаючи світла, по вищим оцінками, до 10 </w:t>
      </w:r>
      <w:proofErr w:type="spellStart"/>
      <w:r w:rsidR="00B16222" w:rsidRPr="00B16222">
        <w:rPr>
          <w:rFonts w:ascii="Times New Roman" w:hAnsi="Times New Roman" w:cs="Times New Roman"/>
          <w:sz w:val="26"/>
          <w:szCs w:val="26"/>
          <w:lang w:val="uk-UA"/>
        </w:rPr>
        <w:t>млн</w:t>
      </w:r>
      <w:proofErr w:type="spellEnd"/>
      <w:r w:rsidR="00B16222" w:rsidRPr="00B16222">
        <w:rPr>
          <w:rFonts w:ascii="Times New Roman" w:hAnsi="Times New Roman" w:cs="Times New Roman"/>
          <w:sz w:val="26"/>
          <w:szCs w:val="26"/>
          <w:lang w:val="uk-UA"/>
        </w:rPr>
        <w:t xml:space="preserve"> разів більше, ніж Сонце.</w:t>
      </w:r>
    </w:p>
    <w:p w:rsidR="007878D6" w:rsidRDefault="007878D6" w:rsidP="00DF5BA3">
      <w:pPr>
        <w:spacing w:after="0" w:line="240" w:lineRule="auto"/>
        <w:ind w:firstLine="567"/>
        <w:jc w:val="both"/>
        <w:rPr>
          <w:rFonts w:ascii="Times New Roman" w:hAnsi="Times New Roman" w:cs="Times New Roman"/>
          <w:sz w:val="26"/>
          <w:szCs w:val="26"/>
          <w:lang w:val="uk-UA"/>
        </w:rPr>
      </w:pPr>
    </w:p>
    <w:p w:rsidR="00DF5BA3" w:rsidRPr="00B16222" w:rsidRDefault="00B16222" w:rsidP="00DF5BA3">
      <w:pPr>
        <w:spacing w:after="0" w:line="240" w:lineRule="auto"/>
        <w:ind w:firstLine="567"/>
        <w:jc w:val="both"/>
        <w:rPr>
          <w:rFonts w:ascii="Times New Roman" w:hAnsi="Times New Roman" w:cs="Times New Roman"/>
          <w:i/>
          <w:sz w:val="26"/>
          <w:szCs w:val="26"/>
          <w:lang w:val="uk-UA"/>
        </w:rPr>
      </w:pPr>
      <w:r>
        <w:rPr>
          <w:rFonts w:ascii="Times New Roman" w:hAnsi="Times New Roman" w:cs="Times New Roman"/>
          <w:i/>
          <w:sz w:val="26"/>
          <w:szCs w:val="26"/>
          <w:lang w:val="uk-UA"/>
        </w:rPr>
        <w:t>в</w:t>
      </w:r>
      <w:r w:rsidRPr="00B16222">
        <w:rPr>
          <w:rFonts w:ascii="Times New Roman" w:hAnsi="Times New Roman" w:cs="Times New Roman"/>
          <w:i/>
          <w:sz w:val="26"/>
          <w:szCs w:val="26"/>
          <w:lang w:val="uk-UA"/>
        </w:rPr>
        <w:t xml:space="preserve">) </w:t>
      </w:r>
      <w:r w:rsidR="00DF5BA3" w:rsidRPr="00B16222">
        <w:rPr>
          <w:rFonts w:ascii="Times New Roman" w:hAnsi="Times New Roman" w:cs="Times New Roman"/>
          <w:i/>
          <w:sz w:val="26"/>
          <w:szCs w:val="26"/>
          <w:lang w:val="uk-UA"/>
        </w:rPr>
        <w:t>Хімічний склад</w:t>
      </w:r>
      <w:r w:rsidR="00D67487">
        <w:rPr>
          <w:rFonts w:ascii="Times New Roman" w:hAnsi="Times New Roman" w:cs="Times New Roman"/>
          <w:i/>
          <w:sz w:val="26"/>
          <w:szCs w:val="26"/>
          <w:lang w:val="uk-UA"/>
        </w:rPr>
        <w:t>.</w:t>
      </w:r>
    </w:p>
    <w:p w:rsidR="00DF5BA3" w:rsidRPr="00DF5BA3" w:rsidRDefault="00DF5BA3" w:rsidP="00DF5BA3">
      <w:pPr>
        <w:spacing w:after="0" w:line="240" w:lineRule="auto"/>
        <w:ind w:firstLine="567"/>
        <w:jc w:val="both"/>
        <w:rPr>
          <w:rFonts w:ascii="Times New Roman" w:hAnsi="Times New Roman" w:cs="Times New Roman"/>
          <w:sz w:val="26"/>
          <w:szCs w:val="26"/>
          <w:lang w:val="uk-UA"/>
        </w:rPr>
      </w:pPr>
    </w:p>
    <w:p w:rsidR="00DF5BA3" w:rsidRPr="00DF5BA3" w:rsidRDefault="00DF5BA3" w:rsidP="00DF5BA3">
      <w:pPr>
        <w:spacing w:after="0" w:line="240" w:lineRule="auto"/>
        <w:ind w:firstLine="567"/>
        <w:jc w:val="both"/>
        <w:rPr>
          <w:rFonts w:ascii="Times New Roman" w:hAnsi="Times New Roman" w:cs="Times New Roman"/>
          <w:sz w:val="26"/>
          <w:szCs w:val="26"/>
          <w:lang w:val="uk-UA"/>
        </w:rPr>
      </w:pPr>
      <w:r w:rsidRPr="00DF5BA3">
        <w:rPr>
          <w:rFonts w:ascii="Times New Roman" w:hAnsi="Times New Roman" w:cs="Times New Roman"/>
          <w:sz w:val="26"/>
          <w:szCs w:val="26"/>
          <w:lang w:val="uk-UA"/>
        </w:rPr>
        <w:t xml:space="preserve">Незважаючи на те, що частка елементів, важчих за гелій в хімічному складі зірок обчислюється не більше ніж кількома відсотками, вони грають важливу роль в житті зірки. Завдяки їм ядерні реакції можуть сповільнюватися або прискорюватися, а це відбивається як на яскравості зірки, так і на кольорі і на тривалості її життя. Так, чим більше </w:t>
      </w:r>
      <w:proofErr w:type="spellStart"/>
      <w:r w:rsidRPr="00DF5BA3">
        <w:rPr>
          <w:rFonts w:ascii="Times New Roman" w:hAnsi="Times New Roman" w:cs="Times New Roman"/>
          <w:sz w:val="26"/>
          <w:szCs w:val="26"/>
          <w:lang w:val="uk-UA"/>
        </w:rPr>
        <w:t>Металічність</w:t>
      </w:r>
      <w:proofErr w:type="spellEnd"/>
      <w:r w:rsidRPr="00DF5BA3">
        <w:rPr>
          <w:rFonts w:ascii="Times New Roman" w:hAnsi="Times New Roman" w:cs="Times New Roman"/>
          <w:sz w:val="26"/>
          <w:szCs w:val="26"/>
          <w:lang w:val="uk-UA"/>
        </w:rPr>
        <w:t xml:space="preserve"> масивної зірки, тим менше буде залишок під час вибуху наднової.</w:t>
      </w:r>
    </w:p>
    <w:p w:rsidR="00DF5BA3" w:rsidRPr="00DF5BA3" w:rsidRDefault="00DF5BA3" w:rsidP="00DF5BA3">
      <w:pPr>
        <w:spacing w:after="0" w:line="240" w:lineRule="auto"/>
        <w:ind w:firstLine="567"/>
        <w:jc w:val="both"/>
        <w:rPr>
          <w:rFonts w:ascii="Times New Roman" w:hAnsi="Times New Roman" w:cs="Times New Roman"/>
          <w:sz w:val="26"/>
          <w:szCs w:val="26"/>
          <w:lang w:val="uk-UA"/>
        </w:rPr>
      </w:pPr>
      <w:r w:rsidRPr="00DF5BA3">
        <w:rPr>
          <w:rFonts w:ascii="Times New Roman" w:hAnsi="Times New Roman" w:cs="Times New Roman"/>
          <w:sz w:val="26"/>
          <w:szCs w:val="26"/>
          <w:lang w:val="uk-UA"/>
        </w:rPr>
        <w:t>Спостерігач, знаючи хімічний склад зірки, може досить впевнено судити про час освіти зірки.</w:t>
      </w:r>
    </w:p>
    <w:p w:rsidR="00DF5BA3" w:rsidRDefault="00DF5BA3" w:rsidP="00DF5BA3">
      <w:pPr>
        <w:spacing w:after="0" w:line="240" w:lineRule="auto"/>
        <w:ind w:firstLine="567"/>
        <w:jc w:val="both"/>
        <w:rPr>
          <w:rFonts w:ascii="Times New Roman" w:hAnsi="Times New Roman" w:cs="Times New Roman"/>
          <w:sz w:val="26"/>
          <w:szCs w:val="26"/>
          <w:lang w:val="uk-UA"/>
        </w:rPr>
      </w:pPr>
      <w:r w:rsidRPr="00DF5BA3">
        <w:rPr>
          <w:rFonts w:ascii="Times New Roman" w:hAnsi="Times New Roman" w:cs="Times New Roman"/>
          <w:sz w:val="26"/>
          <w:szCs w:val="26"/>
          <w:lang w:val="uk-UA"/>
        </w:rPr>
        <w:t>Хімічний склад зірок дуже сильно залежить від типу зоряного населення і частково від маси - у масивних зірок в надрах повністю відсутні елементи важче гелію (в молодому віці цих зірок), жовті та червоні карлики порівняно багаті важкими елементами - вони допомагають запалитися зіркам при невеликій масі газопилового хмари.</w:t>
      </w:r>
    </w:p>
    <w:p w:rsidR="00D67487" w:rsidRDefault="00D67487" w:rsidP="00DF5BA3">
      <w:pPr>
        <w:spacing w:after="0" w:line="240" w:lineRule="auto"/>
        <w:ind w:firstLine="567"/>
        <w:jc w:val="both"/>
        <w:rPr>
          <w:rFonts w:ascii="Times New Roman" w:hAnsi="Times New Roman" w:cs="Times New Roman"/>
          <w:sz w:val="26"/>
          <w:szCs w:val="26"/>
          <w:lang w:val="uk-UA"/>
        </w:rPr>
      </w:pPr>
    </w:p>
    <w:p w:rsidR="00D67487" w:rsidRDefault="00D67487" w:rsidP="00DF5BA3">
      <w:pPr>
        <w:spacing w:after="0" w:line="240" w:lineRule="auto"/>
        <w:ind w:firstLine="567"/>
        <w:jc w:val="both"/>
        <w:rPr>
          <w:rFonts w:ascii="Times New Roman" w:hAnsi="Times New Roman" w:cs="Times New Roman"/>
          <w:sz w:val="26"/>
          <w:szCs w:val="26"/>
          <w:lang w:val="uk-UA"/>
        </w:rPr>
      </w:pPr>
      <w:r>
        <w:rPr>
          <w:rFonts w:ascii="Times New Roman" w:hAnsi="Times New Roman" w:cs="Times New Roman"/>
          <w:i/>
          <w:sz w:val="26"/>
          <w:szCs w:val="26"/>
          <w:lang w:val="uk-UA"/>
        </w:rPr>
        <w:t>г</w:t>
      </w:r>
      <w:r w:rsidRPr="00B16222">
        <w:rPr>
          <w:rFonts w:ascii="Times New Roman" w:hAnsi="Times New Roman" w:cs="Times New Roman"/>
          <w:i/>
          <w:sz w:val="26"/>
          <w:szCs w:val="26"/>
          <w:lang w:val="uk-UA"/>
        </w:rPr>
        <w:t xml:space="preserve">) </w:t>
      </w:r>
      <w:r>
        <w:rPr>
          <w:rFonts w:ascii="Times New Roman" w:hAnsi="Times New Roman" w:cs="Times New Roman"/>
          <w:i/>
          <w:sz w:val="26"/>
          <w:szCs w:val="26"/>
          <w:lang w:val="uk-UA"/>
        </w:rPr>
        <w:t>Будова.</w:t>
      </w:r>
    </w:p>
    <w:p w:rsidR="00D67487" w:rsidRDefault="00D67487" w:rsidP="00DF5BA3">
      <w:pPr>
        <w:spacing w:after="0" w:line="240" w:lineRule="auto"/>
        <w:ind w:firstLine="567"/>
        <w:jc w:val="both"/>
        <w:rPr>
          <w:rFonts w:ascii="Times New Roman" w:hAnsi="Times New Roman" w:cs="Times New Roman"/>
          <w:sz w:val="26"/>
          <w:szCs w:val="26"/>
          <w:lang w:val="uk-UA"/>
        </w:rPr>
      </w:pPr>
    </w:p>
    <w:p w:rsidR="00D67487" w:rsidRPr="00D67487" w:rsidRDefault="00D67487" w:rsidP="00D67487">
      <w:pPr>
        <w:spacing w:after="0" w:line="240" w:lineRule="auto"/>
        <w:ind w:firstLine="567"/>
        <w:jc w:val="both"/>
        <w:rPr>
          <w:rFonts w:ascii="Times New Roman" w:hAnsi="Times New Roman" w:cs="Times New Roman"/>
          <w:sz w:val="26"/>
          <w:szCs w:val="26"/>
          <w:lang w:val="uk-UA"/>
        </w:rPr>
      </w:pPr>
      <w:r w:rsidRPr="00D67487">
        <w:rPr>
          <w:rFonts w:ascii="Times New Roman" w:hAnsi="Times New Roman" w:cs="Times New Roman"/>
          <w:sz w:val="26"/>
          <w:szCs w:val="26"/>
          <w:lang w:val="uk-UA"/>
        </w:rPr>
        <w:t xml:space="preserve">У загальному випадку у зірки, що знаходиться на головній послідовності, можна виділити три внутрішні зони: ядро, </w:t>
      </w:r>
      <w:proofErr w:type="spellStart"/>
      <w:r w:rsidRPr="00D67487">
        <w:rPr>
          <w:rFonts w:ascii="Times New Roman" w:hAnsi="Times New Roman" w:cs="Times New Roman"/>
          <w:sz w:val="26"/>
          <w:szCs w:val="26"/>
          <w:lang w:val="uk-UA"/>
        </w:rPr>
        <w:t>конвективную</w:t>
      </w:r>
      <w:proofErr w:type="spellEnd"/>
      <w:r w:rsidRPr="00D67487">
        <w:rPr>
          <w:rFonts w:ascii="Times New Roman" w:hAnsi="Times New Roman" w:cs="Times New Roman"/>
          <w:sz w:val="26"/>
          <w:szCs w:val="26"/>
          <w:lang w:val="uk-UA"/>
        </w:rPr>
        <w:t xml:space="preserve"> зону і зону променевого переносу.</w:t>
      </w:r>
    </w:p>
    <w:p w:rsidR="00D67487" w:rsidRPr="00D67487" w:rsidRDefault="00D67487" w:rsidP="00D67487">
      <w:pPr>
        <w:spacing w:after="0" w:line="240" w:lineRule="auto"/>
        <w:ind w:firstLine="567"/>
        <w:jc w:val="both"/>
        <w:rPr>
          <w:rFonts w:ascii="Times New Roman" w:hAnsi="Times New Roman" w:cs="Times New Roman"/>
          <w:sz w:val="26"/>
          <w:szCs w:val="26"/>
          <w:lang w:val="uk-UA"/>
        </w:rPr>
      </w:pPr>
      <w:r w:rsidRPr="00D67487">
        <w:rPr>
          <w:rFonts w:ascii="Times New Roman" w:hAnsi="Times New Roman" w:cs="Times New Roman"/>
          <w:i/>
          <w:sz w:val="26"/>
          <w:szCs w:val="26"/>
          <w:lang w:val="uk-UA"/>
        </w:rPr>
        <w:lastRenderedPageBreak/>
        <w:t>Ядро</w:t>
      </w:r>
      <w:r w:rsidRPr="00D67487">
        <w:rPr>
          <w:rFonts w:ascii="Times New Roman" w:hAnsi="Times New Roman" w:cs="Times New Roman"/>
          <w:sz w:val="26"/>
          <w:szCs w:val="26"/>
          <w:lang w:val="uk-UA"/>
        </w:rPr>
        <w:t xml:space="preserve"> - це центральна область зірки, в якій йдуть ядерні реакції.</w:t>
      </w:r>
      <w:r w:rsidRPr="00D67487">
        <w:rPr>
          <w:noProof/>
        </w:rPr>
        <w:t xml:space="preserve"> </w:t>
      </w:r>
    </w:p>
    <w:p w:rsidR="00D67487" w:rsidRPr="00D67487" w:rsidRDefault="00D67487" w:rsidP="00D67487">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66432" behindDoc="0" locked="0" layoutInCell="1" allowOverlap="1" wp14:anchorId="7FF1D581" wp14:editId="7B98BE01">
            <wp:simplePos x="0" y="0"/>
            <wp:positionH relativeFrom="column">
              <wp:posOffset>3975735</wp:posOffset>
            </wp:positionH>
            <wp:positionV relativeFrom="paragraph">
              <wp:posOffset>109220</wp:posOffset>
            </wp:positionV>
            <wp:extent cx="2329815" cy="1156335"/>
            <wp:effectExtent l="0" t="0" r="0" b="5715"/>
            <wp:wrapSquare wrapText="bothSides"/>
            <wp:docPr id="10" name="Рисунок 10" descr="https://upload.wikimedia.org/wikipedia/commons/b/bb/Estrellati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b/Estrellatipo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9815" cy="11563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67487">
        <w:rPr>
          <w:rFonts w:ascii="Times New Roman" w:hAnsi="Times New Roman" w:cs="Times New Roman"/>
          <w:i/>
          <w:sz w:val="26"/>
          <w:szCs w:val="26"/>
          <w:lang w:val="uk-UA"/>
        </w:rPr>
        <w:t>Конвективная</w:t>
      </w:r>
      <w:proofErr w:type="spellEnd"/>
      <w:r w:rsidRPr="00D67487">
        <w:rPr>
          <w:rFonts w:ascii="Times New Roman" w:hAnsi="Times New Roman" w:cs="Times New Roman"/>
          <w:i/>
          <w:sz w:val="26"/>
          <w:szCs w:val="26"/>
          <w:lang w:val="uk-UA"/>
        </w:rPr>
        <w:t xml:space="preserve"> зона</w:t>
      </w:r>
      <w:r w:rsidRPr="00D67487">
        <w:rPr>
          <w:rFonts w:ascii="Times New Roman" w:hAnsi="Times New Roman" w:cs="Times New Roman"/>
          <w:sz w:val="26"/>
          <w:szCs w:val="26"/>
          <w:lang w:val="uk-UA"/>
        </w:rPr>
        <w:t xml:space="preserve"> - зона, в якій перенесення енергії відбувається за рахунок конвекції. Для зірок з масою менше 0,5 M</w:t>
      </w:r>
      <w:r w:rsidRPr="00D67487">
        <w:rPr>
          <w:rFonts w:ascii="Times New Roman" w:hAnsi="Times New Roman" w:cs="Times New Roman" w:hint="eastAsia"/>
          <w:sz w:val="26"/>
          <w:szCs w:val="26"/>
          <w:vertAlign w:val="subscript"/>
          <w:lang w:val="uk-UA"/>
        </w:rPr>
        <w:t>☉</w:t>
      </w:r>
      <w:r w:rsidRPr="00D67487">
        <w:rPr>
          <w:rFonts w:ascii="Times New Roman" w:hAnsi="Times New Roman" w:cs="Times New Roman"/>
          <w:sz w:val="26"/>
          <w:szCs w:val="26"/>
          <w:lang w:val="uk-UA"/>
        </w:rPr>
        <w:t xml:space="preserve"> вона займає весь простір від поверхні ядра до поверхні фотосфери. Для зірок з масою, порівнянної з сонячної, </w:t>
      </w:r>
      <w:proofErr w:type="spellStart"/>
      <w:r w:rsidRPr="00D67487">
        <w:rPr>
          <w:rFonts w:ascii="Times New Roman" w:hAnsi="Times New Roman" w:cs="Times New Roman"/>
          <w:sz w:val="26"/>
          <w:szCs w:val="26"/>
          <w:lang w:val="uk-UA"/>
        </w:rPr>
        <w:t>конвективная</w:t>
      </w:r>
      <w:proofErr w:type="spellEnd"/>
      <w:r w:rsidRPr="00D67487">
        <w:rPr>
          <w:rFonts w:ascii="Times New Roman" w:hAnsi="Times New Roman" w:cs="Times New Roman"/>
          <w:sz w:val="26"/>
          <w:szCs w:val="26"/>
          <w:lang w:val="uk-UA"/>
        </w:rPr>
        <w:t xml:space="preserve"> частина знаходиться на самому верху, над промен</w:t>
      </w:r>
      <w:r>
        <w:rPr>
          <w:rFonts w:ascii="Times New Roman" w:hAnsi="Times New Roman" w:cs="Times New Roman"/>
          <w:sz w:val="26"/>
          <w:szCs w:val="26"/>
          <w:lang w:val="uk-UA"/>
        </w:rPr>
        <w:t>истою</w:t>
      </w:r>
      <w:r w:rsidRPr="00D67487">
        <w:rPr>
          <w:rFonts w:ascii="Times New Roman" w:hAnsi="Times New Roman" w:cs="Times New Roman"/>
          <w:sz w:val="26"/>
          <w:szCs w:val="26"/>
          <w:lang w:val="uk-UA"/>
        </w:rPr>
        <w:t xml:space="preserve"> зоною. А для масивних зірок вона знаходиться всередині, під промен</w:t>
      </w:r>
      <w:r>
        <w:rPr>
          <w:rFonts w:ascii="Times New Roman" w:hAnsi="Times New Roman" w:cs="Times New Roman"/>
          <w:sz w:val="26"/>
          <w:szCs w:val="26"/>
          <w:lang w:val="uk-UA"/>
        </w:rPr>
        <w:t>истою</w:t>
      </w:r>
      <w:r w:rsidRPr="00D67487">
        <w:rPr>
          <w:rFonts w:ascii="Times New Roman" w:hAnsi="Times New Roman" w:cs="Times New Roman"/>
          <w:sz w:val="26"/>
          <w:szCs w:val="26"/>
          <w:lang w:val="uk-UA"/>
        </w:rPr>
        <w:t xml:space="preserve"> зоною.</w:t>
      </w:r>
    </w:p>
    <w:p w:rsidR="00D67487" w:rsidRPr="00D67487" w:rsidRDefault="00D67487" w:rsidP="00D67487">
      <w:pPr>
        <w:spacing w:after="0" w:line="240" w:lineRule="auto"/>
        <w:ind w:firstLine="567"/>
        <w:jc w:val="both"/>
        <w:rPr>
          <w:rFonts w:ascii="Times New Roman" w:hAnsi="Times New Roman" w:cs="Times New Roman"/>
          <w:sz w:val="26"/>
          <w:szCs w:val="26"/>
          <w:lang w:val="uk-UA"/>
        </w:rPr>
      </w:pPr>
      <w:r w:rsidRPr="00D67487">
        <w:rPr>
          <w:rFonts w:ascii="Times New Roman" w:hAnsi="Times New Roman" w:cs="Times New Roman"/>
          <w:i/>
          <w:sz w:val="26"/>
          <w:szCs w:val="26"/>
          <w:lang w:val="uk-UA"/>
        </w:rPr>
        <w:t>Промениста зона</w:t>
      </w:r>
      <w:r w:rsidRPr="00D67487">
        <w:rPr>
          <w:rFonts w:ascii="Times New Roman" w:hAnsi="Times New Roman" w:cs="Times New Roman"/>
          <w:sz w:val="26"/>
          <w:szCs w:val="26"/>
          <w:lang w:val="uk-UA"/>
        </w:rPr>
        <w:t xml:space="preserve"> - зона, в якій перенесення енергії відбувається за рахунок випромінювання фотонів. Для масивних зірок ця зона розташована між ядром і </w:t>
      </w:r>
      <w:proofErr w:type="spellStart"/>
      <w:r w:rsidRPr="00D67487">
        <w:rPr>
          <w:rFonts w:ascii="Times New Roman" w:hAnsi="Times New Roman" w:cs="Times New Roman"/>
          <w:sz w:val="26"/>
          <w:szCs w:val="26"/>
          <w:lang w:val="uk-UA"/>
        </w:rPr>
        <w:t>конвективного</w:t>
      </w:r>
      <w:proofErr w:type="spellEnd"/>
      <w:r w:rsidRPr="00D67487">
        <w:rPr>
          <w:rFonts w:ascii="Times New Roman" w:hAnsi="Times New Roman" w:cs="Times New Roman"/>
          <w:sz w:val="26"/>
          <w:szCs w:val="26"/>
          <w:lang w:val="uk-UA"/>
        </w:rPr>
        <w:t xml:space="preserve"> зоною, у </w:t>
      </w:r>
      <w:proofErr w:type="spellStart"/>
      <w:r w:rsidRPr="00D67487">
        <w:rPr>
          <w:rFonts w:ascii="Times New Roman" w:hAnsi="Times New Roman" w:cs="Times New Roman"/>
          <w:sz w:val="26"/>
          <w:szCs w:val="26"/>
          <w:lang w:val="uk-UA"/>
        </w:rPr>
        <w:t>маломасивних</w:t>
      </w:r>
      <w:proofErr w:type="spellEnd"/>
      <w:r w:rsidRPr="00D67487">
        <w:rPr>
          <w:rFonts w:ascii="Times New Roman" w:hAnsi="Times New Roman" w:cs="Times New Roman"/>
          <w:sz w:val="26"/>
          <w:szCs w:val="26"/>
          <w:lang w:val="uk-UA"/>
        </w:rPr>
        <w:t xml:space="preserve"> вона відсутня, а у зірок більша за масу Сонця знаходиться біля поверхні.</w:t>
      </w:r>
    </w:p>
    <w:p w:rsidR="00D67487" w:rsidRPr="00D67487" w:rsidRDefault="00D67487" w:rsidP="00D67487">
      <w:pPr>
        <w:spacing w:after="0" w:line="240" w:lineRule="auto"/>
        <w:ind w:firstLine="567"/>
        <w:jc w:val="both"/>
        <w:rPr>
          <w:rFonts w:ascii="Times New Roman" w:hAnsi="Times New Roman" w:cs="Times New Roman"/>
          <w:sz w:val="26"/>
          <w:szCs w:val="26"/>
          <w:lang w:val="uk-UA"/>
        </w:rPr>
      </w:pPr>
      <w:r w:rsidRPr="00D67487">
        <w:rPr>
          <w:rFonts w:ascii="Times New Roman" w:hAnsi="Times New Roman" w:cs="Times New Roman"/>
          <w:sz w:val="26"/>
          <w:szCs w:val="26"/>
          <w:lang w:val="uk-UA"/>
        </w:rPr>
        <w:t>На більш пізніх стадіях додаються додаткові шари, в яких йдуть ядерні реакції з елементами, відмінними від водню. І чим більше маса, тим більше таких шарів. У зірок з масою, на 1-2 порядки перевищує М</w:t>
      </w:r>
      <w:r w:rsidRPr="00D67487">
        <w:rPr>
          <w:rFonts w:ascii="Times New Roman" w:hAnsi="Times New Roman" w:cs="Times New Roman"/>
          <w:sz w:val="26"/>
          <w:szCs w:val="26"/>
          <w:vertAlign w:val="subscript"/>
          <w:lang w:val="uk-UA"/>
        </w:rPr>
        <w:t>ʘ</w:t>
      </w:r>
      <w:r w:rsidRPr="00D67487">
        <w:rPr>
          <w:rFonts w:ascii="Times New Roman" w:hAnsi="Times New Roman" w:cs="Times New Roman"/>
          <w:sz w:val="26"/>
          <w:szCs w:val="26"/>
          <w:lang w:val="uk-UA"/>
        </w:rPr>
        <w:t xml:space="preserve"> таких шарів може бути 6, де у верхньому, першому шарі все ще горить водень, а в нижньому йдуть реакції перетворення вуглецю в більш важкі елементи, аж до заліза. В такому випадку в надрах зірки розташоване інертне, в плані ядерних реакцій, залізне ядро.</w:t>
      </w:r>
    </w:p>
    <w:p w:rsidR="00D67487" w:rsidRPr="00D67487" w:rsidRDefault="00D67487" w:rsidP="00D67487">
      <w:pPr>
        <w:spacing w:after="0" w:line="240" w:lineRule="auto"/>
        <w:ind w:firstLine="567"/>
        <w:jc w:val="both"/>
        <w:rPr>
          <w:rFonts w:ascii="Times New Roman" w:hAnsi="Times New Roman" w:cs="Times New Roman"/>
          <w:sz w:val="26"/>
          <w:szCs w:val="26"/>
          <w:lang w:val="uk-UA"/>
        </w:rPr>
      </w:pPr>
      <w:r w:rsidRPr="00D67487">
        <w:rPr>
          <w:rFonts w:ascii="Times New Roman" w:hAnsi="Times New Roman" w:cs="Times New Roman"/>
          <w:sz w:val="26"/>
          <w:szCs w:val="26"/>
          <w:lang w:val="uk-UA"/>
        </w:rPr>
        <w:t>Над поверхнею зірки знаходиться атмосфера, як правило, складається з трьох частин: фотосфери, хромосфери і корони.</w:t>
      </w:r>
      <w:r w:rsidR="00F00732" w:rsidRPr="00F00732">
        <w:rPr>
          <w:noProof/>
        </w:rPr>
        <w:t xml:space="preserve"> </w:t>
      </w:r>
    </w:p>
    <w:p w:rsidR="00D67487" w:rsidRPr="00D67487" w:rsidRDefault="00F00732" w:rsidP="00D67487">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68480" behindDoc="0" locked="0" layoutInCell="1" allowOverlap="1" wp14:anchorId="0BE9F645" wp14:editId="29996579">
            <wp:simplePos x="0" y="0"/>
            <wp:positionH relativeFrom="column">
              <wp:posOffset>5261610</wp:posOffset>
            </wp:positionH>
            <wp:positionV relativeFrom="paragraph">
              <wp:posOffset>4445</wp:posOffset>
            </wp:positionV>
            <wp:extent cx="1076325" cy="1069340"/>
            <wp:effectExtent l="0" t="0" r="9525" b="0"/>
            <wp:wrapSquare wrapText="bothSides"/>
            <wp:docPr id="12" name="Рисунок 12" descr="https://upload.wikimedia.org/wikipedia/commons/a/aa/Sun9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a/aa/Sun9206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325" cy="10693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67487" w:rsidRPr="00DF5BA3" w:rsidRDefault="00D67487" w:rsidP="00D67487">
      <w:pPr>
        <w:spacing w:after="0" w:line="240" w:lineRule="auto"/>
        <w:ind w:firstLine="567"/>
        <w:jc w:val="both"/>
        <w:rPr>
          <w:rFonts w:ascii="Times New Roman" w:hAnsi="Times New Roman" w:cs="Times New Roman"/>
          <w:sz w:val="26"/>
          <w:szCs w:val="26"/>
          <w:lang w:val="uk-UA"/>
        </w:rPr>
      </w:pPr>
      <w:r w:rsidRPr="00D67487">
        <w:rPr>
          <w:rFonts w:ascii="Times New Roman" w:hAnsi="Times New Roman" w:cs="Times New Roman"/>
          <w:i/>
          <w:sz w:val="26"/>
          <w:szCs w:val="26"/>
          <w:lang w:val="uk-UA"/>
        </w:rPr>
        <w:t>Фотосфера</w:t>
      </w:r>
      <w:r w:rsidRPr="00D67487">
        <w:rPr>
          <w:rFonts w:ascii="Times New Roman" w:hAnsi="Times New Roman" w:cs="Times New Roman"/>
          <w:sz w:val="26"/>
          <w:szCs w:val="26"/>
          <w:lang w:val="uk-UA"/>
        </w:rPr>
        <w:t xml:space="preserve"> - найглибша частина атмосфери</w:t>
      </w:r>
      <w:r w:rsidR="00F00732">
        <w:rPr>
          <w:rFonts w:ascii="Times New Roman" w:hAnsi="Times New Roman" w:cs="Times New Roman"/>
          <w:sz w:val="26"/>
          <w:szCs w:val="26"/>
          <w:lang w:val="uk-UA"/>
        </w:rPr>
        <w:t xml:space="preserve"> - </w:t>
      </w:r>
      <w:r w:rsidR="00F00732" w:rsidRPr="00F00732">
        <w:rPr>
          <w:rFonts w:ascii="Times New Roman" w:hAnsi="Times New Roman" w:cs="Times New Roman"/>
          <w:sz w:val="26"/>
          <w:szCs w:val="26"/>
          <w:lang w:val="uk-UA"/>
        </w:rPr>
        <w:t xml:space="preserve">шар атмосфери зорі, в якому формується неперервний спектр оптичного випромінювання, що доходить до спостерігача. Оптична товщина цього шару сягає кількох одиниць, унаслідок чого фотосфера практично повністю поглинає і </w:t>
      </w:r>
      <w:proofErr w:type="spellStart"/>
      <w:r w:rsidR="00F00732" w:rsidRPr="00F00732">
        <w:rPr>
          <w:rFonts w:ascii="Times New Roman" w:hAnsi="Times New Roman" w:cs="Times New Roman"/>
          <w:sz w:val="26"/>
          <w:szCs w:val="26"/>
          <w:lang w:val="uk-UA"/>
        </w:rPr>
        <w:t>перевипромінює</w:t>
      </w:r>
      <w:proofErr w:type="spellEnd"/>
      <w:r w:rsidR="00F00732" w:rsidRPr="00F00732">
        <w:rPr>
          <w:rFonts w:ascii="Times New Roman" w:hAnsi="Times New Roman" w:cs="Times New Roman"/>
          <w:sz w:val="26"/>
          <w:szCs w:val="26"/>
          <w:lang w:val="uk-UA"/>
        </w:rPr>
        <w:t xml:space="preserve"> енергію, що йде з глибини зорі.</w:t>
      </w:r>
    </w:p>
    <w:p w:rsidR="00F00732" w:rsidRDefault="00AC2F48" w:rsidP="00D67487">
      <w:pPr>
        <w:spacing w:after="0" w:line="240" w:lineRule="auto"/>
        <w:ind w:firstLine="567"/>
        <w:jc w:val="both"/>
        <w:rPr>
          <w:rFonts w:ascii="Times New Roman" w:hAnsi="Times New Roman" w:cs="Times New Roman"/>
          <w:sz w:val="26"/>
          <w:szCs w:val="26"/>
          <w:lang w:val="uk-UA"/>
        </w:rPr>
      </w:pPr>
      <w:r w:rsidRPr="00F00732">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60325</wp:posOffset>
            </wp:positionH>
            <wp:positionV relativeFrom="paragraph">
              <wp:posOffset>53975</wp:posOffset>
            </wp:positionV>
            <wp:extent cx="1095375" cy="1075690"/>
            <wp:effectExtent l="0" t="0" r="952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95375" cy="10756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0732" w:rsidRPr="00F00732">
        <w:rPr>
          <w:rFonts w:ascii="Times New Roman" w:hAnsi="Times New Roman" w:cs="Times New Roman"/>
          <w:sz w:val="26"/>
          <w:szCs w:val="26"/>
          <w:lang w:val="uk-UA"/>
        </w:rPr>
        <w:t xml:space="preserve"> </w:t>
      </w:r>
    </w:p>
    <w:p w:rsidR="00DF5BA3" w:rsidRDefault="00F00732" w:rsidP="00D67487">
      <w:pPr>
        <w:spacing w:after="0" w:line="240" w:lineRule="auto"/>
        <w:ind w:firstLine="567"/>
        <w:jc w:val="both"/>
        <w:rPr>
          <w:rFonts w:ascii="Times New Roman" w:hAnsi="Times New Roman" w:cs="Times New Roman"/>
          <w:sz w:val="26"/>
          <w:szCs w:val="26"/>
          <w:lang w:val="uk-UA"/>
        </w:rPr>
      </w:pPr>
      <w:r w:rsidRPr="00F00732">
        <w:rPr>
          <w:rFonts w:ascii="Times New Roman" w:hAnsi="Times New Roman" w:cs="Times New Roman"/>
          <w:i/>
          <w:sz w:val="26"/>
          <w:szCs w:val="26"/>
          <w:lang w:val="uk-UA"/>
        </w:rPr>
        <w:t>Хромосфера</w:t>
      </w:r>
      <w:r w:rsidRPr="00F00732">
        <w:rPr>
          <w:rFonts w:ascii="Times New Roman" w:hAnsi="Times New Roman" w:cs="Times New Roman"/>
          <w:sz w:val="26"/>
          <w:szCs w:val="26"/>
          <w:lang w:val="uk-UA"/>
        </w:rPr>
        <w:t xml:space="preserve"> (від </w:t>
      </w:r>
      <w:proofErr w:type="spellStart"/>
      <w:r w:rsidRPr="00F00732">
        <w:rPr>
          <w:rFonts w:ascii="Times New Roman" w:hAnsi="Times New Roman" w:cs="Times New Roman"/>
          <w:sz w:val="26"/>
          <w:szCs w:val="26"/>
          <w:lang w:val="uk-UA"/>
        </w:rPr>
        <w:t>грец</w:t>
      </w:r>
      <w:proofErr w:type="spellEnd"/>
      <w:r w:rsidRPr="00F00732">
        <w:rPr>
          <w:rFonts w:ascii="Times New Roman" w:hAnsi="Times New Roman" w:cs="Times New Roman"/>
          <w:sz w:val="26"/>
          <w:szCs w:val="26"/>
          <w:lang w:val="uk-UA"/>
        </w:rPr>
        <w:t xml:space="preserve">. Χρομα - колір; σφαίρα - куля, сфера) - зовнішня оболонка Сонця та інших зірок товщиною близько 10 000 км, </w:t>
      </w:r>
      <w:r w:rsidR="00E94D3F">
        <w:rPr>
          <w:rFonts w:ascii="Times New Roman" w:hAnsi="Times New Roman" w:cs="Times New Roman"/>
          <w:sz w:val="26"/>
          <w:szCs w:val="26"/>
          <w:lang w:val="uk-UA"/>
        </w:rPr>
        <w:t xml:space="preserve">знаходиться </w:t>
      </w:r>
      <w:r w:rsidRPr="00F00732">
        <w:rPr>
          <w:rFonts w:ascii="Times New Roman" w:hAnsi="Times New Roman" w:cs="Times New Roman"/>
          <w:sz w:val="26"/>
          <w:szCs w:val="26"/>
          <w:lang w:val="uk-UA"/>
        </w:rPr>
        <w:t>навкол</w:t>
      </w:r>
      <w:r w:rsidR="00E94D3F">
        <w:rPr>
          <w:rFonts w:ascii="Times New Roman" w:hAnsi="Times New Roman" w:cs="Times New Roman"/>
          <w:sz w:val="26"/>
          <w:szCs w:val="26"/>
          <w:lang w:val="uk-UA"/>
        </w:rPr>
        <w:t>о</w:t>
      </w:r>
      <w:r w:rsidRPr="00F00732">
        <w:rPr>
          <w:rFonts w:ascii="Times New Roman" w:hAnsi="Times New Roman" w:cs="Times New Roman"/>
          <w:sz w:val="26"/>
          <w:szCs w:val="26"/>
          <w:lang w:val="uk-UA"/>
        </w:rPr>
        <w:t xml:space="preserve"> фотосфер</w:t>
      </w:r>
      <w:r w:rsidR="00E94D3F">
        <w:rPr>
          <w:rFonts w:ascii="Times New Roman" w:hAnsi="Times New Roman" w:cs="Times New Roman"/>
          <w:sz w:val="26"/>
          <w:szCs w:val="26"/>
          <w:lang w:val="uk-UA"/>
        </w:rPr>
        <w:t>и</w:t>
      </w:r>
      <w:r w:rsidRPr="00F00732">
        <w:rPr>
          <w:rFonts w:ascii="Times New Roman" w:hAnsi="Times New Roman" w:cs="Times New Roman"/>
          <w:sz w:val="26"/>
          <w:szCs w:val="26"/>
          <w:lang w:val="uk-UA"/>
        </w:rPr>
        <w:t>.</w:t>
      </w:r>
    </w:p>
    <w:p w:rsidR="00B16222" w:rsidRDefault="00B16222" w:rsidP="00D67487">
      <w:pPr>
        <w:spacing w:after="0" w:line="240" w:lineRule="auto"/>
        <w:ind w:firstLine="567"/>
        <w:jc w:val="both"/>
        <w:rPr>
          <w:rFonts w:ascii="Times New Roman" w:hAnsi="Times New Roman" w:cs="Times New Roman"/>
          <w:sz w:val="26"/>
          <w:szCs w:val="26"/>
          <w:lang w:val="uk-UA"/>
        </w:rPr>
      </w:pPr>
    </w:p>
    <w:p w:rsidR="00B16222" w:rsidRDefault="00B16222" w:rsidP="00D67487">
      <w:pPr>
        <w:spacing w:after="0" w:line="240" w:lineRule="auto"/>
        <w:ind w:firstLine="567"/>
        <w:jc w:val="both"/>
        <w:rPr>
          <w:rFonts w:ascii="Times New Roman" w:hAnsi="Times New Roman" w:cs="Times New Roman"/>
          <w:sz w:val="26"/>
          <w:szCs w:val="26"/>
          <w:lang w:val="uk-UA"/>
        </w:rPr>
      </w:pPr>
    </w:p>
    <w:p w:rsidR="00F00732" w:rsidRPr="00F00732" w:rsidRDefault="00B91BCE" w:rsidP="00F00732">
      <w:pPr>
        <w:spacing w:after="0" w:line="240" w:lineRule="auto"/>
        <w:ind w:firstLine="567"/>
        <w:jc w:val="both"/>
        <w:rPr>
          <w:rFonts w:ascii="Times New Roman" w:hAnsi="Times New Roman" w:cs="Times New Roman"/>
          <w:sz w:val="26"/>
          <w:szCs w:val="26"/>
          <w:lang w:val="uk-UA"/>
        </w:rPr>
      </w:pPr>
      <w:r>
        <w:rPr>
          <w:rFonts w:ascii="Times New Roman" w:hAnsi="Times New Roman" w:cs="Times New Roman"/>
          <w:noProof/>
          <w:sz w:val="26"/>
          <w:szCs w:val="26"/>
        </w:rPr>
        <w:drawing>
          <wp:anchor distT="0" distB="0" distL="114300" distR="114300" simplePos="0" relativeHeight="251670528" behindDoc="0" locked="0" layoutInCell="1" allowOverlap="1" wp14:anchorId="780A03F4" wp14:editId="33468F6B">
            <wp:simplePos x="0" y="0"/>
            <wp:positionH relativeFrom="column">
              <wp:posOffset>5033010</wp:posOffset>
            </wp:positionH>
            <wp:positionV relativeFrom="paragraph">
              <wp:posOffset>78740</wp:posOffset>
            </wp:positionV>
            <wp:extent cx="1304925" cy="13049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6"/>
          <w:szCs w:val="26"/>
          <w:lang w:val="uk-UA"/>
        </w:rPr>
        <w:t>К</w:t>
      </w:r>
      <w:r w:rsidR="00F00732" w:rsidRPr="00E94D3F">
        <w:rPr>
          <w:rFonts w:ascii="Times New Roman" w:hAnsi="Times New Roman" w:cs="Times New Roman"/>
          <w:i/>
          <w:sz w:val="26"/>
          <w:szCs w:val="26"/>
          <w:lang w:val="uk-UA"/>
        </w:rPr>
        <w:t>орона</w:t>
      </w:r>
      <w:r w:rsidR="00F00732" w:rsidRPr="00F00732">
        <w:rPr>
          <w:rFonts w:ascii="Times New Roman" w:hAnsi="Times New Roman" w:cs="Times New Roman"/>
          <w:sz w:val="26"/>
          <w:szCs w:val="26"/>
          <w:lang w:val="uk-UA"/>
        </w:rPr>
        <w:t xml:space="preserve"> - зовнішні шари атмосфери </w:t>
      </w:r>
      <w:r>
        <w:rPr>
          <w:rFonts w:ascii="Times New Roman" w:hAnsi="Times New Roman" w:cs="Times New Roman"/>
          <w:sz w:val="26"/>
          <w:szCs w:val="26"/>
          <w:lang w:val="uk-UA"/>
        </w:rPr>
        <w:t xml:space="preserve">зірок та </w:t>
      </w:r>
      <w:r w:rsidR="00F00732" w:rsidRPr="00F00732">
        <w:rPr>
          <w:rFonts w:ascii="Times New Roman" w:hAnsi="Times New Roman" w:cs="Times New Roman"/>
          <w:sz w:val="26"/>
          <w:szCs w:val="26"/>
          <w:lang w:val="uk-UA"/>
        </w:rPr>
        <w:t xml:space="preserve">Сонця, що починаються вище тонкого перехідного шару над </w:t>
      </w:r>
      <w:proofErr w:type="spellStart"/>
      <w:r w:rsidR="00F00732" w:rsidRPr="00F00732">
        <w:rPr>
          <w:rFonts w:ascii="Times New Roman" w:hAnsi="Times New Roman" w:cs="Times New Roman"/>
          <w:sz w:val="26"/>
          <w:szCs w:val="26"/>
          <w:lang w:val="uk-UA"/>
        </w:rPr>
        <w:t>хромосферой</w:t>
      </w:r>
      <w:proofErr w:type="spellEnd"/>
      <w:r w:rsidR="00F00732" w:rsidRPr="00F00732">
        <w:rPr>
          <w:rFonts w:ascii="Times New Roman" w:hAnsi="Times New Roman" w:cs="Times New Roman"/>
          <w:sz w:val="26"/>
          <w:szCs w:val="26"/>
          <w:lang w:val="uk-UA"/>
        </w:rPr>
        <w:t>, в якому т</w:t>
      </w:r>
      <w:r w:rsidR="00F00732">
        <w:rPr>
          <w:rFonts w:ascii="Times New Roman" w:hAnsi="Times New Roman" w:cs="Times New Roman"/>
          <w:sz w:val="26"/>
          <w:szCs w:val="26"/>
          <w:lang w:val="uk-UA"/>
        </w:rPr>
        <w:t xml:space="preserve">емпература зростає в 100 разів. </w:t>
      </w:r>
      <w:r w:rsidR="00F00732" w:rsidRPr="00F00732">
        <w:rPr>
          <w:rFonts w:ascii="Times New Roman" w:hAnsi="Times New Roman" w:cs="Times New Roman"/>
          <w:sz w:val="26"/>
          <w:szCs w:val="26"/>
          <w:lang w:val="uk-UA"/>
        </w:rPr>
        <w:t>Верхня межа корони Сонця досі не встановлена. Земля, так само, як і інші планети, знаходиться всередині корони. Оптичне випромінювання корони простежується на 10-20 радіусів Сонця десятки мільйонів кілометрів і зливається з явищем зодіакального світла.</w:t>
      </w:r>
    </w:p>
    <w:p w:rsidR="00E94D3F" w:rsidRPr="00E94D3F" w:rsidRDefault="00E94D3F" w:rsidP="00E94D3F">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69504" behindDoc="0" locked="0" layoutInCell="1" allowOverlap="1" wp14:anchorId="15AF26F3" wp14:editId="7B75FA23">
            <wp:simplePos x="0" y="0"/>
            <wp:positionH relativeFrom="column">
              <wp:posOffset>5251450</wp:posOffset>
            </wp:positionH>
            <wp:positionV relativeFrom="paragraph">
              <wp:posOffset>949960</wp:posOffset>
            </wp:positionV>
            <wp:extent cx="1171575" cy="1171575"/>
            <wp:effectExtent l="0" t="0" r="9525" b="9525"/>
            <wp:wrapSquare wrapText="bothSides"/>
            <wp:docPr id="13" name="Рисунок 13" descr="https://upload.wikimedia.org/wikipedia/commons/thumb/0/06/Sun_STEREO_4dec2006_lrg.jpg/220px-Sun_STEREO_4dec2006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6/Sun_STEREO_4dec2006_lrg.jpg/220px-Sun_STEREO_4dec2006_lr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11715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0732" w:rsidRPr="00F00732">
        <w:rPr>
          <w:rFonts w:ascii="Times New Roman" w:hAnsi="Times New Roman" w:cs="Times New Roman"/>
          <w:sz w:val="26"/>
          <w:szCs w:val="26"/>
          <w:lang w:val="uk-UA"/>
        </w:rPr>
        <w:t>Температура корони - близько мільйона кельвінів. Причому від хромосфери вона підвищується до двох мільйонів на відстані близько 70 000 км від видимої поверхні Сонця, а потім починає спадати, досягаючи у Землі ста тисяч кельвінів</w:t>
      </w:r>
      <w:r w:rsidR="00F00732">
        <w:rPr>
          <w:rFonts w:ascii="Times New Roman" w:hAnsi="Times New Roman" w:cs="Times New Roman"/>
          <w:sz w:val="26"/>
          <w:szCs w:val="26"/>
          <w:lang w:val="uk-UA"/>
        </w:rPr>
        <w:t>.</w:t>
      </w:r>
      <w:r w:rsidRPr="00E94D3F">
        <w:rPr>
          <w:lang w:val="uk-UA"/>
        </w:rPr>
        <w:t xml:space="preserve"> </w:t>
      </w:r>
      <w:r w:rsidRPr="00E94D3F">
        <w:rPr>
          <w:rFonts w:ascii="Times New Roman" w:hAnsi="Times New Roman" w:cs="Times New Roman"/>
          <w:sz w:val="26"/>
          <w:szCs w:val="26"/>
          <w:lang w:val="uk-UA"/>
        </w:rPr>
        <w:t>Інтегральний блиск корони становить від 0,8·10</w:t>
      </w:r>
      <w:r w:rsidRPr="00B91BCE">
        <w:rPr>
          <w:rFonts w:ascii="Times New Roman" w:hAnsi="Times New Roman" w:cs="Times New Roman"/>
          <w:sz w:val="26"/>
          <w:szCs w:val="26"/>
          <w:vertAlign w:val="superscript"/>
          <w:lang w:val="uk-UA"/>
        </w:rPr>
        <w:t>-6</w:t>
      </w:r>
      <w:r w:rsidRPr="00E94D3F">
        <w:rPr>
          <w:rFonts w:ascii="Times New Roman" w:hAnsi="Times New Roman" w:cs="Times New Roman"/>
          <w:sz w:val="26"/>
          <w:szCs w:val="26"/>
          <w:lang w:val="uk-UA"/>
        </w:rPr>
        <w:t xml:space="preserve"> до 1,3·10</w:t>
      </w:r>
      <w:r w:rsidRPr="00B91BCE">
        <w:rPr>
          <w:rFonts w:ascii="Times New Roman" w:hAnsi="Times New Roman" w:cs="Times New Roman"/>
          <w:sz w:val="26"/>
          <w:szCs w:val="26"/>
          <w:vertAlign w:val="superscript"/>
          <w:lang w:val="uk-UA"/>
        </w:rPr>
        <w:t>-6</w:t>
      </w:r>
      <w:r w:rsidRPr="00E94D3F">
        <w:rPr>
          <w:rFonts w:ascii="Times New Roman" w:hAnsi="Times New Roman" w:cs="Times New Roman"/>
          <w:sz w:val="26"/>
          <w:szCs w:val="26"/>
          <w:lang w:val="uk-UA"/>
        </w:rPr>
        <w:t xml:space="preserve"> частин блиску Сонця. Тому її не видно поза затемнень або без технологічних хитрувань. Для спостереження Сонячної корони поза затемнень використовують </w:t>
      </w:r>
      <w:proofErr w:type="spellStart"/>
      <w:r w:rsidRPr="00E94D3F">
        <w:rPr>
          <w:rFonts w:ascii="Times New Roman" w:hAnsi="Times New Roman" w:cs="Times New Roman"/>
          <w:sz w:val="26"/>
          <w:szCs w:val="26"/>
          <w:lang w:val="uk-UA"/>
        </w:rPr>
        <w:t>внезатменний</w:t>
      </w:r>
      <w:proofErr w:type="spellEnd"/>
      <w:r w:rsidRPr="00E94D3F">
        <w:rPr>
          <w:rFonts w:ascii="Times New Roman" w:hAnsi="Times New Roman" w:cs="Times New Roman"/>
          <w:sz w:val="26"/>
          <w:szCs w:val="26"/>
          <w:lang w:val="uk-UA"/>
        </w:rPr>
        <w:t xml:space="preserve"> коронограф.</w:t>
      </w:r>
      <w:r w:rsidRPr="00E94D3F">
        <w:rPr>
          <w:noProof/>
        </w:rPr>
        <w:t xml:space="preserve"> </w:t>
      </w:r>
    </w:p>
    <w:p w:rsidR="00E94D3F" w:rsidRDefault="00E94D3F" w:rsidP="00E94D3F">
      <w:pPr>
        <w:spacing w:after="0" w:line="240" w:lineRule="auto"/>
        <w:ind w:firstLine="567"/>
        <w:jc w:val="both"/>
        <w:rPr>
          <w:rFonts w:ascii="Times New Roman" w:hAnsi="Times New Roman" w:cs="Times New Roman"/>
          <w:sz w:val="26"/>
          <w:szCs w:val="26"/>
          <w:lang w:val="uk-UA"/>
        </w:rPr>
      </w:pPr>
      <w:r w:rsidRPr="00E94D3F">
        <w:rPr>
          <w:rFonts w:ascii="Times New Roman" w:hAnsi="Times New Roman" w:cs="Times New Roman"/>
          <w:sz w:val="26"/>
          <w:szCs w:val="26"/>
          <w:lang w:val="uk-UA"/>
        </w:rPr>
        <w:t xml:space="preserve">Випромінювання корони </w:t>
      </w:r>
      <w:r w:rsidR="00B91BCE" w:rsidRPr="00E94D3F">
        <w:rPr>
          <w:rFonts w:ascii="Times New Roman" w:hAnsi="Times New Roman" w:cs="Times New Roman"/>
          <w:sz w:val="26"/>
          <w:szCs w:val="26"/>
          <w:lang w:val="uk-UA"/>
        </w:rPr>
        <w:t xml:space="preserve">доводиться </w:t>
      </w:r>
      <w:r w:rsidRPr="00E94D3F">
        <w:rPr>
          <w:rFonts w:ascii="Times New Roman" w:hAnsi="Times New Roman" w:cs="Times New Roman"/>
          <w:sz w:val="26"/>
          <w:szCs w:val="26"/>
          <w:lang w:val="uk-UA"/>
        </w:rPr>
        <w:t xml:space="preserve">в основному на далекий ультрафіолетовий і рентгенівський діапазони, </w:t>
      </w:r>
      <w:r w:rsidR="001E07BA">
        <w:rPr>
          <w:rFonts w:ascii="Times New Roman" w:hAnsi="Times New Roman" w:cs="Times New Roman"/>
          <w:sz w:val="26"/>
          <w:szCs w:val="26"/>
          <w:lang w:val="uk-UA"/>
        </w:rPr>
        <w:t xml:space="preserve">які </w:t>
      </w:r>
      <w:r w:rsidRPr="00E94D3F">
        <w:rPr>
          <w:rFonts w:ascii="Times New Roman" w:hAnsi="Times New Roman" w:cs="Times New Roman"/>
          <w:sz w:val="26"/>
          <w:szCs w:val="26"/>
          <w:lang w:val="uk-UA"/>
        </w:rPr>
        <w:t>не</w:t>
      </w:r>
      <w:r w:rsidR="001E07BA">
        <w:rPr>
          <w:rFonts w:ascii="Times New Roman" w:hAnsi="Times New Roman" w:cs="Times New Roman"/>
          <w:sz w:val="26"/>
          <w:szCs w:val="26"/>
          <w:lang w:val="uk-UA"/>
        </w:rPr>
        <w:t xml:space="preserve"> </w:t>
      </w:r>
      <w:r w:rsidRPr="00E94D3F">
        <w:rPr>
          <w:rFonts w:ascii="Times New Roman" w:hAnsi="Times New Roman" w:cs="Times New Roman"/>
          <w:sz w:val="26"/>
          <w:szCs w:val="26"/>
          <w:lang w:val="uk-UA"/>
        </w:rPr>
        <w:t>про</w:t>
      </w:r>
      <w:r w:rsidR="00B91BCE">
        <w:rPr>
          <w:rFonts w:ascii="Times New Roman" w:hAnsi="Times New Roman" w:cs="Times New Roman"/>
          <w:sz w:val="26"/>
          <w:szCs w:val="26"/>
          <w:lang w:val="uk-UA"/>
        </w:rPr>
        <w:t>ник</w:t>
      </w:r>
      <w:r w:rsidR="001E07BA">
        <w:rPr>
          <w:rFonts w:ascii="Times New Roman" w:hAnsi="Times New Roman" w:cs="Times New Roman"/>
          <w:sz w:val="26"/>
          <w:szCs w:val="26"/>
          <w:lang w:val="uk-UA"/>
        </w:rPr>
        <w:t>ають</w:t>
      </w:r>
      <w:r w:rsidRPr="00E94D3F">
        <w:rPr>
          <w:rFonts w:ascii="Times New Roman" w:hAnsi="Times New Roman" w:cs="Times New Roman"/>
          <w:sz w:val="26"/>
          <w:szCs w:val="26"/>
          <w:lang w:val="uk-UA"/>
        </w:rPr>
        <w:t xml:space="preserve"> </w:t>
      </w:r>
      <w:r w:rsidR="001E07BA">
        <w:rPr>
          <w:rFonts w:ascii="Times New Roman" w:hAnsi="Times New Roman" w:cs="Times New Roman"/>
          <w:sz w:val="26"/>
          <w:szCs w:val="26"/>
          <w:lang w:val="uk-UA"/>
        </w:rPr>
        <w:t xml:space="preserve">через  </w:t>
      </w:r>
      <w:r w:rsidRPr="00E94D3F">
        <w:rPr>
          <w:rFonts w:ascii="Times New Roman" w:hAnsi="Times New Roman" w:cs="Times New Roman"/>
          <w:sz w:val="26"/>
          <w:szCs w:val="26"/>
          <w:lang w:val="uk-UA"/>
        </w:rPr>
        <w:lastRenderedPageBreak/>
        <w:t>земн</w:t>
      </w:r>
      <w:r w:rsidR="001E07BA">
        <w:rPr>
          <w:rFonts w:ascii="Times New Roman" w:hAnsi="Times New Roman" w:cs="Times New Roman"/>
          <w:sz w:val="26"/>
          <w:szCs w:val="26"/>
          <w:lang w:val="uk-UA"/>
        </w:rPr>
        <w:t xml:space="preserve">у </w:t>
      </w:r>
      <w:r w:rsidRPr="00E94D3F">
        <w:rPr>
          <w:rFonts w:ascii="Times New Roman" w:hAnsi="Times New Roman" w:cs="Times New Roman"/>
          <w:sz w:val="26"/>
          <w:szCs w:val="26"/>
          <w:lang w:val="uk-UA"/>
        </w:rPr>
        <w:t>атмосфер</w:t>
      </w:r>
      <w:r w:rsidR="001E07BA">
        <w:rPr>
          <w:rFonts w:ascii="Times New Roman" w:hAnsi="Times New Roman" w:cs="Times New Roman"/>
          <w:sz w:val="26"/>
          <w:szCs w:val="26"/>
          <w:lang w:val="uk-UA"/>
        </w:rPr>
        <w:t>у</w:t>
      </w:r>
      <w:r w:rsidRPr="00E94D3F">
        <w:rPr>
          <w:rFonts w:ascii="Times New Roman" w:hAnsi="Times New Roman" w:cs="Times New Roman"/>
          <w:sz w:val="26"/>
          <w:szCs w:val="26"/>
          <w:lang w:val="uk-UA"/>
        </w:rPr>
        <w:t>, тому дуже велике значення має вивчення сонячної корони за допомогою космічних апаратів.</w:t>
      </w:r>
    </w:p>
    <w:p w:rsidR="001E07BA" w:rsidRDefault="001E07BA" w:rsidP="00E94D3F">
      <w:pPr>
        <w:spacing w:after="0" w:line="240" w:lineRule="auto"/>
        <w:ind w:firstLine="567"/>
        <w:jc w:val="both"/>
        <w:rPr>
          <w:rFonts w:ascii="Times New Roman" w:hAnsi="Times New Roman" w:cs="Times New Roman"/>
          <w:sz w:val="26"/>
          <w:szCs w:val="26"/>
          <w:lang w:val="uk-UA"/>
        </w:rPr>
      </w:pPr>
      <w:r>
        <w:rPr>
          <w:rFonts w:ascii="Times New Roman" w:hAnsi="Times New Roman" w:cs="Times New Roman"/>
          <w:sz w:val="26"/>
          <w:szCs w:val="26"/>
          <w:lang w:val="uk-UA"/>
        </w:rPr>
        <w:t>К</w:t>
      </w:r>
      <w:r w:rsidR="00E94D3F" w:rsidRPr="00E94D3F">
        <w:rPr>
          <w:rFonts w:ascii="Times New Roman" w:hAnsi="Times New Roman" w:cs="Times New Roman"/>
          <w:sz w:val="26"/>
          <w:szCs w:val="26"/>
          <w:lang w:val="uk-UA"/>
        </w:rPr>
        <w:t>орона є джерелом сильного радіовипромінювання. Те, що Сонце випромінює радіохвилі стало відомо в 1942-1943 роках, але те, що джерелом є корона стало відомо п'ять років тому під час сонячного затемнення. У радіодіапазоні сонячне затемнення почалося набагато раніше і закінчилося набагато пізніше, ніж у видимому.</w:t>
      </w:r>
    </w:p>
    <w:p w:rsidR="002D18C3" w:rsidRDefault="00E94D3F" w:rsidP="00E94D3F">
      <w:pPr>
        <w:spacing w:after="0" w:line="240" w:lineRule="auto"/>
        <w:ind w:firstLine="567"/>
        <w:jc w:val="both"/>
        <w:rPr>
          <w:rFonts w:ascii="Times New Roman" w:hAnsi="Times New Roman" w:cs="Times New Roman"/>
          <w:sz w:val="26"/>
          <w:szCs w:val="26"/>
          <w:lang w:val="uk-UA"/>
        </w:rPr>
      </w:pPr>
      <w:r w:rsidRPr="00E94D3F">
        <w:rPr>
          <w:rFonts w:ascii="Times New Roman" w:hAnsi="Times New Roman" w:cs="Times New Roman"/>
          <w:sz w:val="26"/>
          <w:szCs w:val="26"/>
          <w:lang w:val="uk-UA"/>
        </w:rPr>
        <w:t xml:space="preserve">Випромінювання Сонця з довжиною хвилі менше 20 нанометрів, повністю виходить з корони. Це означає, що, наприклад, на поширених знімках Сонця на довжинах хвиль 17,1 </w:t>
      </w:r>
      <w:proofErr w:type="spellStart"/>
      <w:r w:rsidRPr="00E94D3F">
        <w:rPr>
          <w:rFonts w:ascii="Times New Roman" w:hAnsi="Times New Roman" w:cs="Times New Roman"/>
          <w:sz w:val="26"/>
          <w:szCs w:val="26"/>
          <w:lang w:val="uk-UA"/>
        </w:rPr>
        <w:t>нм</w:t>
      </w:r>
      <w:proofErr w:type="spellEnd"/>
      <w:r w:rsidRPr="00E94D3F">
        <w:rPr>
          <w:rFonts w:ascii="Times New Roman" w:hAnsi="Times New Roman" w:cs="Times New Roman"/>
          <w:sz w:val="26"/>
          <w:szCs w:val="26"/>
          <w:lang w:val="uk-UA"/>
        </w:rPr>
        <w:t xml:space="preserve"> (171 Å), 19,3 </w:t>
      </w:r>
      <w:proofErr w:type="spellStart"/>
      <w:r w:rsidRPr="00E94D3F">
        <w:rPr>
          <w:rFonts w:ascii="Times New Roman" w:hAnsi="Times New Roman" w:cs="Times New Roman"/>
          <w:sz w:val="26"/>
          <w:szCs w:val="26"/>
          <w:lang w:val="uk-UA"/>
        </w:rPr>
        <w:t>нм</w:t>
      </w:r>
      <w:proofErr w:type="spellEnd"/>
      <w:r w:rsidRPr="00E94D3F">
        <w:rPr>
          <w:rFonts w:ascii="Times New Roman" w:hAnsi="Times New Roman" w:cs="Times New Roman"/>
          <w:sz w:val="26"/>
          <w:szCs w:val="26"/>
          <w:lang w:val="uk-UA"/>
        </w:rPr>
        <w:t xml:space="preserve"> (193 Å), 19,5 </w:t>
      </w:r>
      <w:proofErr w:type="spellStart"/>
      <w:r w:rsidRPr="00E94D3F">
        <w:rPr>
          <w:rFonts w:ascii="Times New Roman" w:hAnsi="Times New Roman" w:cs="Times New Roman"/>
          <w:sz w:val="26"/>
          <w:szCs w:val="26"/>
          <w:lang w:val="uk-UA"/>
        </w:rPr>
        <w:t>нм</w:t>
      </w:r>
      <w:proofErr w:type="spellEnd"/>
      <w:r w:rsidRPr="00E94D3F">
        <w:rPr>
          <w:rFonts w:ascii="Times New Roman" w:hAnsi="Times New Roman" w:cs="Times New Roman"/>
          <w:sz w:val="26"/>
          <w:szCs w:val="26"/>
          <w:lang w:val="uk-UA"/>
        </w:rPr>
        <w:t xml:space="preserve"> (195 Å), видно виключно сонячна корона з її елементами, а хромосфера і фотосфера - невидимі.</w:t>
      </w:r>
    </w:p>
    <w:p w:rsidR="002D18C3" w:rsidRDefault="002D18C3" w:rsidP="00E94D3F">
      <w:pPr>
        <w:spacing w:after="0" w:line="240" w:lineRule="auto"/>
        <w:ind w:firstLine="567"/>
        <w:jc w:val="both"/>
        <w:rPr>
          <w:rFonts w:ascii="Times New Roman" w:hAnsi="Times New Roman" w:cs="Times New Roman"/>
          <w:sz w:val="26"/>
          <w:szCs w:val="26"/>
          <w:lang w:val="uk-UA"/>
        </w:rPr>
      </w:pPr>
    </w:p>
    <w:p w:rsidR="00340330" w:rsidRDefault="00340330" w:rsidP="00E94D3F">
      <w:pPr>
        <w:spacing w:after="0" w:line="240" w:lineRule="auto"/>
        <w:ind w:firstLine="567"/>
        <w:jc w:val="both"/>
        <w:rPr>
          <w:rFonts w:ascii="Times New Roman" w:hAnsi="Times New Roman" w:cs="Times New Roman"/>
          <w:i/>
          <w:sz w:val="26"/>
          <w:szCs w:val="26"/>
          <w:lang w:val="uk-UA"/>
        </w:rPr>
      </w:pPr>
    </w:p>
    <w:p w:rsidR="00340330" w:rsidRDefault="00340330" w:rsidP="00E94D3F">
      <w:pPr>
        <w:spacing w:after="0" w:line="240" w:lineRule="auto"/>
        <w:ind w:firstLine="567"/>
        <w:jc w:val="both"/>
        <w:rPr>
          <w:rFonts w:ascii="Times New Roman" w:hAnsi="Times New Roman" w:cs="Times New Roman"/>
          <w:i/>
          <w:sz w:val="26"/>
          <w:szCs w:val="26"/>
          <w:lang w:val="uk-UA"/>
        </w:rPr>
      </w:pPr>
    </w:p>
    <w:p w:rsidR="002D18C3" w:rsidRDefault="00791AE7" w:rsidP="00E94D3F">
      <w:pPr>
        <w:spacing w:after="0" w:line="240" w:lineRule="auto"/>
        <w:ind w:firstLine="567"/>
        <w:jc w:val="both"/>
        <w:rPr>
          <w:rFonts w:ascii="Times New Roman" w:hAnsi="Times New Roman" w:cs="Times New Roman"/>
          <w:sz w:val="26"/>
          <w:szCs w:val="26"/>
          <w:lang w:val="uk-UA"/>
        </w:rPr>
      </w:pPr>
      <w:r>
        <w:rPr>
          <w:rFonts w:ascii="Times New Roman" w:hAnsi="Times New Roman" w:cs="Times New Roman"/>
          <w:i/>
          <w:sz w:val="26"/>
          <w:szCs w:val="26"/>
          <w:lang w:val="uk-UA"/>
        </w:rPr>
        <w:t>д</w:t>
      </w:r>
      <w:r w:rsidR="002D18C3" w:rsidRPr="00B16222">
        <w:rPr>
          <w:rFonts w:ascii="Times New Roman" w:hAnsi="Times New Roman" w:cs="Times New Roman"/>
          <w:i/>
          <w:sz w:val="26"/>
          <w:szCs w:val="26"/>
          <w:lang w:val="uk-UA"/>
        </w:rPr>
        <w:t xml:space="preserve">) </w:t>
      </w:r>
      <w:r w:rsidR="002D18C3">
        <w:rPr>
          <w:rFonts w:ascii="Times New Roman" w:hAnsi="Times New Roman" w:cs="Times New Roman"/>
          <w:i/>
          <w:sz w:val="26"/>
          <w:szCs w:val="26"/>
          <w:lang w:val="uk-UA"/>
        </w:rPr>
        <w:t>Ядерні реакції.</w:t>
      </w:r>
    </w:p>
    <w:p w:rsidR="002D18C3" w:rsidRDefault="002D18C3" w:rsidP="00E94D3F">
      <w:pPr>
        <w:spacing w:after="0" w:line="240" w:lineRule="auto"/>
        <w:ind w:firstLine="567"/>
        <w:jc w:val="both"/>
        <w:rPr>
          <w:rFonts w:ascii="Times New Roman" w:hAnsi="Times New Roman" w:cs="Times New Roman"/>
          <w:sz w:val="26"/>
          <w:szCs w:val="26"/>
          <w:lang w:val="uk-UA"/>
        </w:rPr>
      </w:pPr>
    </w:p>
    <w:p w:rsidR="00DF5BA3" w:rsidRDefault="002D18C3" w:rsidP="00D67487">
      <w:pPr>
        <w:spacing w:after="0" w:line="240" w:lineRule="auto"/>
        <w:ind w:firstLine="567"/>
        <w:jc w:val="both"/>
        <w:rPr>
          <w:noProof/>
          <w:lang w:val="uk-UA"/>
        </w:rPr>
      </w:pPr>
      <w:r w:rsidRPr="002D18C3">
        <w:rPr>
          <w:rFonts w:ascii="Times New Roman" w:hAnsi="Times New Roman" w:cs="Times New Roman"/>
          <w:sz w:val="26"/>
          <w:szCs w:val="26"/>
          <w:lang w:val="uk-UA"/>
        </w:rPr>
        <w:t xml:space="preserve">Для зірок головної послідовності основним джерелом енергії є ядерні реакції з участю водню: </w:t>
      </w:r>
      <w:r w:rsidRPr="002D18C3">
        <w:rPr>
          <w:rFonts w:ascii="Times New Roman" w:hAnsi="Times New Roman" w:cs="Times New Roman"/>
          <w:i/>
          <w:sz w:val="26"/>
          <w:szCs w:val="26"/>
          <w:lang w:val="uk-UA"/>
        </w:rPr>
        <w:t>протон-протонний цикл</w:t>
      </w:r>
      <w:r w:rsidR="00C426B0">
        <w:rPr>
          <w:rFonts w:ascii="Times New Roman" w:hAnsi="Times New Roman" w:cs="Times New Roman"/>
          <w:i/>
          <w:sz w:val="26"/>
          <w:szCs w:val="26"/>
          <w:lang w:val="uk-UA"/>
        </w:rPr>
        <w:t xml:space="preserve"> </w:t>
      </w:r>
      <w:r w:rsidR="00C426B0" w:rsidRPr="00C426B0">
        <w:rPr>
          <w:rFonts w:ascii="Times New Roman" w:hAnsi="Times New Roman" w:cs="Times New Roman"/>
          <w:sz w:val="26"/>
          <w:szCs w:val="26"/>
          <w:lang w:val="uk-UA"/>
        </w:rPr>
        <w:t>(сукупність термоядерних реакцій, в ході яких водень перетворюється в гелій</w:t>
      </w:r>
      <w:r w:rsidR="00C426B0">
        <w:rPr>
          <w:rFonts w:ascii="Times New Roman" w:hAnsi="Times New Roman" w:cs="Times New Roman"/>
          <w:sz w:val="26"/>
          <w:szCs w:val="26"/>
          <w:lang w:val="uk-UA"/>
        </w:rPr>
        <w:t>)</w:t>
      </w:r>
      <w:r w:rsidR="00C426B0" w:rsidRPr="00C426B0">
        <w:rPr>
          <w:rFonts w:ascii="Times New Roman" w:hAnsi="Times New Roman" w:cs="Times New Roman"/>
          <w:sz w:val="26"/>
          <w:szCs w:val="26"/>
          <w:lang w:val="uk-UA"/>
        </w:rPr>
        <w:t xml:space="preserve"> в зірках, які перебувають на головній зоряної послідовності</w:t>
      </w:r>
      <w:r w:rsidRPr="002D18C3">
        <w:rPr>
          <w:rFonts w:ascii="Times New Roman" w:hAnsi="Times New Roman" w:cs="Times New Roman"/>
          <w:sz w:val="26"/>
          <w:szCs w:val="26"/>
          <w:lang w:val="uk-UA"/>
        </w:rPr>
        <w:t xml:space="preserve">, характерний для зірок з масою близько Сонячної і </w:t>
      </w:r>
      <w:r w:rsidRPr="002D18C3">
        <w:rPr>
          <w:rFonts w:ascii="Times New Roman" w:hAnsi="Times New Roman" w:cs="Times New Roman"/>
          <w:i/>
          <w:sz w:val="26"/>
          <w:szCs w:val="26"/>
          <w:lang w:val="uk-UA"/>
        </w:rPr>
        <w:t>CNO-цикл</w:t>
      </w:r>
      <w:r w:rsidR="000E6427">
        <w:rPr>
          <w:rFonts w:ascii="Times New Roman" w:hAnsi="Times New Roman" w:cs="Times New Roman"/>
          <w:i/>
          <w:sz w:val="26"/>
          <w:szCs w:val="26"/>
          <w:lang w:val="uk-UA"/>
        </w:rPr>
        <w:t xml:space="preserve"> </w:t>
      </w:r>
      <w:r w:rsidR="000E6427" w:rsidRPr="000E6427">
        <w:rPr>
          <w:rFonts w:ascii="Times New Roman" w:hAnsi="Times New Roman" w:cs="Times New Roman"/>
          <w:sz w:val="26"/>
          <w:szCs w:val="26"/>
          <w:lang w:val="uk-UA"/>
        </w:rPr>
        <w:t>(термоядерна реакція перетворення водню в гелій, в якій вуглець, кисень і азот виступають як каталізатори</w:t>
      </w:r>
      <w:r w:rsidR="000E6427">
        <w:rPr>
          <w:rFonts w:ascii="Times New Roman" w:hAnsi="Times New Roman" w:cs="Times New Roman"/>
          <w:sz w:val="26"/>
          <w:szCs w:val="26"/>
          <w:lang w:val="uk-UA"/>
        </w:rPr>
        <w:t>)</w:t>
      </w:r>
      <w:r w:rsidRPr="002D18C3">
        <w:rPr>
          <w:rFonts w:ascii="Times New Roman" w:hAnsi="Times New Roman" w:cs="Times New Roman"/>
          <w:sz w:val="26"/>
          <w:szCs w:val="26"/>
          <w:lang w:val="uk-UA"/>
        </w:rPr>
        <w:t>, що йде тільки в масивних зірках і тільки при наявності в їх складі вуглецю. На більш пізніх стадіях життя зірки можуть йти ядерні реакції і з більш важкими елементами аж до заліза.</w:t>
      </w:r>
      <w:r w:rsidRPr="002D18C3">
        <w:rPr>
          <w:noProof/>
          <w:lang w:val="uk-UA"/>
        </w:rPr>
        <w:t xml:space="preserve"> </w:t>
      </w:r>
    </w:p>
    <w:p w:rsidR="00C426B0" w:rsidRDefault="00C426B0" w:rsidP="00D67487">
      <w:pPr>
        <w:spacing w:after="0" w:line="240" w:lineRule="auto"/>
        <w:ind w:firstLine="567"/>
        <w:jc w:val="both"/>
        <w:rPr>
          <w:noProof/>
          <w:lang w:val="uk-UA"/>
        </w:rPr>
      </w:pPr>
      <w:r>
        <w:rPr>
          <w:noProof/>
        </w:rPr>
        <w:drawing>
          <wp:anchor distT="0" distB="0" distL="114300" distR="114300" simplePos="0" relativeHeight="251671552" behindDoc="0" locked="0" layoutInCell="1" allowOverlap="1" wp14:anchorId="0406D321" wp14:editId="14DE4666">
            <wp:simplePos x="0" y="0"/>
            <wp:positionH relativeFrom="column">
              <wp:posOffset>1918335</wp:posOffset>
            </wp:positionH>
            <wp:positionV relativeFrom="paragraph">
              <wp:posOffset>-136525</wp:posOffset>
            </wp:positionV>
            <wp:extent cx="2381250" cy="87630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81250" cy="876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77ECAEB" wp14:editId="663B68CB">
            <wp:simplePos x="0" y="0"/>
            <wp:positionH relativeFrom="column">
              <wp:posOffset>4308475</wp:posOffset>
            </wp:positionH>
            <wp:positionV relativeFrom="paragraph">
              <wp:posOffset>52070</wp:posOffset>
            </wp:positionV>
            <wp:extent cx="2047875" cy="2047875"/>
            <wp:effectExtent l="0" t="0" r="0" b="9525"/>
            <wp:wrapSquare wrapText="bothSides"/>
            <wp:docPr id="17" name="Рисунок 1" descr="CNO Cyc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O Cycle.sv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26B0" w:rsidRDefault="00C426B0" w:rsidP="00C426B0">
      <w:pPr>
        <w:spacing w:after="0" w:line="240" w:lineRule="auto"/>
        <w:jc w:val="both"/>
        <w:rPr>
          <w:rFonts w:ascii="Times New Roman" w:hAnsi="Times New Roman" w:cs="Times New Roman"/>
          <w:sz w:val="26"/>
          <w:szCs w:val="26"/>
          <w:lang w:val="uk-UA"/>
        </w:rPr>
      </w:pPr>
      <w:r>
        <w:rPr>
          <w:noProof/>
          <w:lang w:val="uk-UA"/>
        </w:rPr>
        <w:t xml:space="preserve">* </w:t>
      </w:r>
      <w:r w:rsidRPr="00C426B0">
        <w:rPr>
          <w:rFonts w:ascii="Times New Roman" w:hAnsi="Times New Roman" w:cs="Times New Roman"/>
          <w:sz w:val="26"/>
          <w:szCs w:val="26"/>
          <w:lang w:val="uk-UA"/>
        </w:rPr>
        <w:t>протон-протонний цикл</w:t>
      </w:r>
    </w:p>
    <w:p w:rsidR="00C426B0" w:rsidRDefault="00C426B0" w:rsidP="00D67487">
      <w:pPr>
        <w:spacing w:after="0" w:line="240" w:lineRule="auto"/>
        <w:ind w:firstLine="567"/>
        <w:jc w:val="both"/>
        <w:rPr>
          <w:rFonts w:ascii="Times New Roman" w:hAnsi="Times New Roman" w:cs="Times New Roman"/>
          <w:sz w:val="26"/>
          <w:szCs w:val="26"/>
          <w:lang w:val="uk-UA"/>
        </w:rPr>
      </w:pPr>
    </w:p>
    <w:p w:rsidR="00C426B0" w:rsidRDefault="00C426B0" w:rsidP="00D67487">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72576" behindDoc="0" locked="0" layoutInCell="1" allowOverlap="1" wp14:anchorId="5DA777C6" wp14:editId="7CAAE22F">
            <wp:simplePos x="0" y="0"/>
            <wp:positionH relativeFrom="column">
              <wp:posOffset>984885</wp:posOffset>
            </wp:positionH>
            <wp:positionV relativeFrom="paragraph">
              <wp:posOffset>189865</wp:posOffset>
            </wp:positionV>
            <wp:extent cx="2209800" cy="145732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209800" cy="1457325"/>
                    </a:xfrm>
                    <a:prstGeom prst="rect">
                      <a:avLst/>
                    </a:prstGeom>
                  </pic:spPr>
                </pic:pic>
              </a:graphicData>
            </a:graphic>
            <wp14:sizeRelH relativeFrom="page">
              <wp14:pctWidth>0</wp14:pctWidth>
            </wp14:sizeRelH>
            <wp14:sizeRelV relativeFrom="page">
              <wp14:pctHeight>0</wp14:pctHeight>
            </wp14:sizeRelV>
          </wp:anchor>
        </w:drawing>
      </w:r>
    </w:p>
    <w:p w:rsidR="00C426B0" w:rsidRDefault="00C426B0" w:rsidP="00D67487">
      <w:pPr>
        <w:spacing w:after="0" w:line="240" w:lineRule="auto"/>
        <w:ind w:firstLine="567"/>
        <w:jc w:val="both"/>
        <w:rPr>
          <w:rFonts w:ascii="Times New Roman" w:hAnsi="Times New Roman" w:cs="Times New Roman"/>
          <w:sz w:val="26"/>
          <w:szCs w:val="26"/>
          <w:lang w:val="uk-UA"/>
        </w:rPr>
      </w:pPr>
    </w:p>
    <w:p w:rsidR="00C426B0" w:rsidRDefault="00C426B0" w:rsidP="00D67487">
      <w:pPr>
        <w:spacing w:after="0" w:line="240" w:lineRule="auto"/>
        <w:ind w:firstLine="567"/>
        <w:jc w:val="both"/>
        <w:rPr>
          <w:rFonts w:ascii="Times New Roman" w:hAnsi="Times New Roman" w:cs="Times New Roman"/>
          <w:sz w:val="26"/>
          <w:szCs w:val="26"/>
          <w:lang w:val="uk-UA"/>
        </w:rPr>
      </w:pPr>
    </w:p>
    <w:p w:rsidR="00C426B0" w:rsidRDefault="00C426B0" w:rsidP="00C426B0">
      <w:pPr>
        <w:spacing w:after="0" w:line="240" w:lineRule="auto"/>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w:t>
      </w:r>
      <w:r w:rsidRPr="00C426B0">
        <w:rPr>
          <w:rFonts w:ascii="Times New Roman" w:hAnsi="Times New Roman" w:cs="Times New Roman"/>
          <w:sz w:val="26"/>
          <w:szCs w:val="26"/>
          <w:lang w:val="uk-UA"/>
        </w:rPr>
        <w:t>CNO-цикл</w:t>
      </w:r>
      <w:r>
        <w:rPr>
          <w:rFonts w:ascii="Times New Roman" w:hAnsi="Times New Roman" w:cs="Times New Roman"/>
          <w:sz w:val="26"/>
          <w:szCs w:val="26"/>
          <w:lang w:val="uk-UA"/>
        </w:rPr>
        <w:t xml:space="preserve"> </w:t>
      </w:r>
    </w:p>
    <w:p w:rsidR="00C426B0" w:rsidRDefault="00C426B0" w:rsidP="00D67487">
      <w:pPr>
        <w:spacing w:after="0" w:line="240" w:lineRule="auto"/>
        <w:ind w:firstLine="567"/>
        <w:jc w:val="both"/>
        <w:rPr>
          <w:rFonts w:ascii="Times New Roman" w:hAnsi="Times New Roman" w:cs="Times New Roman"/>
          <w:sz w:val="26"/>
          <w:szCs w:val="26"/>
          <w:lang w:val="uk-UA"/>
        </w:rPr>
      </w:pPr>
    </w:p>
    <w:p w:rsidR="00C426B0" w:rsidRDefault="00C426B0" w:rsidP="00D67487">
      <w:pPr>
        <w:spacing w:after="0" w:line="240" w:lineRule="auto"/>
        <w:ind w:firstLine="567"/>
        <w:jc w:val="both"/>
        <w:rPr>
          <w:rFonts w:ascii="Times New Roman" w:hAnsi="Times New Roman" w:cs="Times New Roman"/>
          <w:sz w:val="26"/>
          <w:szCs w:val="26"/>
          <w:lang w:val="uk-UA"/>
        </w:rPr>
      </w:pPr>
    </w:p>
    <w:p w:rsidR="00C426B0" w:rsidRDefault="00C426B0" w:rsidP="00D67487">
      <w:pPr>
        <w:spacing w:after="0" w:line="240" w:lineRule="auto"/>
        <w:ind w:firstLine="567"/>
        <w:jc w:val="both"/>
        <w:rPr>
          <w:rFonts w:ascii="Times New Roman" w:hAnsi="Times New Roman" w:cs="Times New Roman"/>
          <w:sz w:val="26"/>
          <w:szCs w:val="26"/>
          <w:lang w:val="uk-UA"/>
        </w:rPr>
      </w:pPr>
    </w:p>
    <w:p w:rsidR="00C426B0" w:rsidRDefault="00C426B0" w:rsidP="00D67487">
      <w:pPr>
        <w:spacing w:after="0" w:line="240" w:lineRule="auto"/>
        <w:ind w:firstLine="567"/>
        <w:jc w:val="both"/>
        <w:rPr>
          <w:rFonts w:ascii="Times New Roman" w:hAnsi="Times New Roman" w:cs="Times New Roman"/>
          <w:sz w:val="26"/>
          <w:szCs w:val="26"/>
          <w:lang w:val="uk-UA"/>
        </w:rPr>
      </w:pPr>
    </w:p>
    <w:p w:rsidR="00DF5BA3" w:rsidRDefault="00340330" w:rsidP="00340330">
      <w:pPr>
        <w:pStyle w:val="a3"/>
        <w:numPr>
          <w:ilvl w:val="0"/>
          <w:numId w:val="5"/>
        </w:numPr>
        <w:jc w:val="both"/>
        <w:rPr>
          <w:rFonts w:ascii="Times New Roman" w:hAnsi="Times New Roman" w:cs="Times New Roman"/>
          <w:bCs/>
          <w:i/>
          <w:sz w:val="28"/>
          <w:szCs w:val="28"/>
          <w:lang w:val="uk-UA"/>
        </w:rPr>
      </w:pPr>
      <w:r w:rsidRPr="00340330">
        <w:rPr>
          <w:rFonts w:ascii="Times New Roman" w:hAnsi="Times New Roman" w:cs="Times New Roman"/>
          <w:bCs/>
          <w:i/>
          <w:sz w:val="28"/>
          <w:szCs w:val="28"/>
          <w:lang w:val="uk-UA"/>
        </w:rPr>
        <w:t>Класифікація зір</w:t>
      </w:r>
      <w:r>
        <w:rPr>
          <w:rFonts w:ascii="Times New Roman" w:hAnsi="Times New Roman" w:cs="Times New Roman"/>
          <w:bCs/>
          <w:i/>
          <w:sz w:val="28"/>
          <w:szCs w:val="28"/>
          <w:lang w:val="uk-UA"/>
        </w:rPr>
        <w:t>.</w:t>
      </w:r>
    </w:p>
    <w:p w:rsidR="00340330" w:rsidRPr="00340330" w:rsidRDefault="00340330" w:rsidP="00340330">
      <w:pPr>
        <w:spacing w:after="0" w:line="240" w:lineRule="auto"/>
        <w:ind w:firstLine="567"/>
        <w:jc w:val="both"/>
        <w:rPr>
          <w:rFonts w:ascii="Times New Roman" w:hAnsi="Times New Roman" w:cs="Times New Roman"/>
          <w:sz w:val="26"/>
          <w:szCs w:val="26"/>
          <w:lang w:val="uk-UA"/>
        </w:rPr>
      </w:pPr>
      <w:r w:rsidRPr="00340330">
        <w:rPr>
          <w:rFonts w:ascii="Times New Roman" w:hAnsi="Times New Roman" w:cs="Times New Roman"/>
          <w:sz w:val="26"/>
          <w:szCs w:val="26"/>
          <w:lang w:val="uk-UA"/>
        </w:rPr>
        <w:t>Класифікації зір почали будувати відразу після того, як почали отримувати їхні спектри. У першому наближенні спектр зорі можна описати як випромінювання абсолютно чорного тіла з накладеними на нього лініями поглинання або випромінювання. Головний чинник, що впливає на вигляд спектру, це температура, тож спектральна класифікація за своєю сутністю є температурною.</w:t>
      </w:r>
    </w:p>
    <w:p w:rsidR="00B5451D" w:rsidRDefault="00B5451D" w:rsidP="00340330">
      <w:pPr>
        <w:spacing w:after="0" w:line="240" w:lineRule="auto"/>
        <w:ind w:firstLine="567"/>
        <w:jc w:val="both"/>
        <w:rPr>
          <w:rFonts w:ascii="Times New Roman" w:hAnsi="Times New Roman" w:cs="Times New Roman"/>
          <w:sz w:val="26"/>
          <w:szCs w:val="26"/>
          <w:lang w:val="uk-UA"/>
        </w:rPr>
      </w:pPr>
    </w:p>
    <w:p w:rsidR="00B5451D" w:rsidRPr="00B5451D" w:rsidRDefault="00340330" w:rsidP="00340330">
      <w:pPr>
        <w:spacing w:after="0" w:line="240" w:lineRule="auto"/>
        <w:ind w:firstLine="567"/>
        <w:jc w:val="both"/>
        <w:rPr>
          <w:rFonts w:ascii="Times New Roman" w:hAnsi="Times New Roman" w:cs="Times New Roman"/>
          <w:i/>
          <w:sz w:val="26"/>
          <w:szCs w:val="26"/>
          <w:lang w:val="uk-UA"/>
        </w:rPr>
      </w:pPr>
      <w:r w:rsidRPr="00B5451D">
        <w:rPr>
          <w:i/>
          <w:noProof/>
        </w:rPr>
        <w:drawing>
          <wp:anchor distT="0" distB="0" distL="114300" distR="114300" simplePos="0" relativeHeight="251674624" behindDoc="0" locked="0" layoutInCell="1" allowOverlap="1" wp14:anchorId="36B40E3F" wp14:editId="34936958">
            <wp:simplePos x="0" y="0"/>
            <wp:positionH relativeFrom="margin">
              <wp:align>center</wp:align>
            </wp:positionH>
            <wp:positionV relativeFrom="paragraph">
              <wp:posOffset>916305</wp:posOffset>
            </wp:positionV>
            <wp:extent cx="7058025" cy="1543050"/>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058025" cy="1543050"/>
                    </a:xfrm>
                    <a:prstGeom prst="rect">
                      <a:avLst/>
                    </a:prstGeom>
                  </pic:spPr>
                </pic:pic>
              </a:graphicData>
            </a:graphic>
            <wp14:sizeRelH relativeFrom="page">
              <wp14:pctWidth>0</wp14:pctWidth>
            </wp14:sizeRelH>
            <wp14:sizeRelV relativeFrom="page">
              <wp14:pctHeight>0</wp14:pctHeight>
            </wp14:sizeRelV>
          </wp:anchor>
        </w:drawing>
      </w:r>
      <w:r w:rsidR="00B5451D" w:rsidRPr="00B5451D">
        <w:rPr>
          <w:rFonts w:ascii="Times New Roman" w:hAnsi="Times New Roman" w:cs="Times New Roman"/>
          <w:i/>
          <w:sz w:val="26"/>
          <w:szCs w:val="26"/>
          <w:lang w:val="uk-UA"/>
        </w:rPr>
        <w:t>а) Спектральна класифікація зір.</w:t>
      </w:r>
    </w:p>
    <w:p w:rsidR="00B5451D" w:rsidRDefault="00B5451D" w:rsidP="00340330">
      <w:pPr>
        <w:spacing w:after="0" w:line="240" w:lineRule="auto"/>
        <w:ind w:firstLine="567"/>
        <w:jc w:val="both"/>
        <w:rPr>
          <w:rFonts w:ascii="Times New Roman" w:hAnsi="Times New Roman" w:cs="Times New Roman"/>
          <w:sz w:val="26"/>
          <w:szCs w:val="26"/>
          <w:lang w:val="uk-UA"/>
        </w:rPr>
      </w:pPr>
    </w:p>
    <w:p w:rsidR="00340330" w:rsidRDefault="00340330" w:rsidP="00340330">
      <w:pPr>
        <w:spacing w:after="0" w:line="240" w:lineRule="auto"/>
        <w:ind w:firstLine="567"/>
        <w:jc w:val="both"/>
        <w:rPr>
          <w:rFonts w:ascii="Times New Roman" w:hAnsi="Times New Roman" w:cs="Times New Roman"/>
          <w:sz w:val="26"/>
          <w:szCs w:val="26"/>
          <w:lang w:val="uk-UA"/>
        </w:rPr>
      </w:pPr>
      <w:r w:rsidRPr="00340330">
        <w:rPr>
          <w:rFonts w:ascii="Times New Roman" w:hAnsi="Times New Roman" w:cs="Times New Roman"/>
          <w:sz w:val="26"/>
          <w:szCs w:val="26"/>
          <w:lang w:val="uk-UA"/>
        </w:rPr>
        <w:lastRenderedPageBreak/>
        <w:t xml:space="preserve">Одну з найвідоміших спектральних класифікацій розроблено в Гарвардській обсерваторії в 1890-1924 роках під час складання каталогу Генрі </w:t>
      </w:r>
      <w:proofErr w:type="spellStart"/>
      <w:r w:rsidRPr="00340330">
        <w:rPr>
          <w:rFonts w:ascii="Times New Roman" w:hAnsi="Times New Roman" w:cs="Times New Roman"/>
          <w:sz w:val="26"/>
          <w:szCs w:val="26"/>
          <w:lang w:val="uk-UA"/>
        </w:rPr>
        <w:t>Дрепера</w:t>
      </w:r>
      <w:proofErr w:type="spellEnd"/>
      <w:r w:rsidRPr="00340330">
        <w:rPr>
          <w:rFonts w:ascii="Times New Roman" w:hAnsi="Times New Roman" w:cs="Times New Roman"/>
          <w:sz w:val="26"/>
          <w:szCs w:val="26"/>
          <w:lang w:val="uk-UA"/>
        </w:rPr>
        <w:t xml:space="preserve"> (тому іноді її називають </w:t>
      </w:r>
      <w:proofErr w:type="spellStart"/>
      <w:r w:rsidRPr="00340330">
        <w:rPr>
          <w:rFonts w:ascii="Times New Roman" w:hAnsi="Times New Roman" w:cs="Times New Roman"/>
          <w:sz w:val="26"/>
          <w:szCs w:val="26"/>
          <w:lang w:val="uk-UA"/>
        </w:rPr>
        <w:t>Дреперівською</w:t>
      </w:r>
      <w:proofErr w:type="spellEnd"/>
      <w:r w:rsidRPr="00340330">
        <w:rPr>
          <w:rFonts w:ascii="Times New Roman" w:hAnsi="Times New Roman" w:cs="Times New Roman"/>
          <w:sz w:val="26"/>
          <w:szCs w:val="26"/>
          <w:lang w:val="uk-UA"/>
        </w:rPr>
        <w:t xml:space="preserve"> класифікацією). Для позначення основних спектральних класів у цій класифікації вживають окремі літери латинського алфавіту:</w:t>
      </w:r>
    </w:p>
    <w:p w:rsidR="00340330" w:rsidRPr="00340330" w:rsidRDefault="00340330" w:rsidP="00340330">
      <w:pPr>
        <w:spacing w:after="0" w:line="240" w:lineRule="auto"/>
        <w:ind w:firstLine="567"/>
        <w:jc w:val="center"/>
        <w:rPr>
          <w:rFonts w:ascii="Times New Roman" w:hAnsi="Times New Roman" w:cs="Times New Roman"/>
          <w:sz w:val="26"/>
          <w:szCs w:val="26"/>
          <w:lang w:val="uk-UA"/>
        </w:rPr>
      </w:pPr>
    </w:p>
    <w:p w:rsidR="00340330" w:rsidRPr="00340330" w:rsidRDefault="00340330" w:rsidP="00340330">
      <w:pPr>
        <w:spacing w:after="0" w:line="240" w:lineRule="auto"/>
        <w:ind w:firstLine="567"/>
        <w:jc w:val="both"/>
        <w:rPr>
          <w:rFonts w:ascii="Times New Roman" w:hAnsi="Times New Roman" w:cs="Times New Roman"/>
          <w:sz w:val="26"/>
          <w:szCs w:val="26"/>
          <w:lang w:val="uk-UA"/>
        </w:rPr>
      </w:pPr>
      <w:r w:rsidRPr="00340330">
        <w:rPr>
          <w:rFonts w:ascii="Times New Roman" w:hAnsi="Times New Roman" w:cs="Times New Roman"/>
          <w:sz w:val="26"/>
          <w:szCs w:val="26"/>
          <w:lang w:val="uk-UA"/>
        </w:rPr>
        <w:t xml:space="preserve">Причому всередині кожного класу введено поділ на 10 підкласів, які позначаються цифрами від 0 до 9, цифри ставляться після букви (наприклад, AO, А1....А9, FQ...). Так утворюється плавна послідовність підкласів. Класи О, В, А названо гарячими, або ранніми, класи F і </w:t>
      </w:r>
      <w:r>
        <w:rPr>
          <w:rFonts w:ascii="Times New Roman" w:hAnsi="Times New Roman" w:cs="Times New Roman"/>
          <w:sz w:val="26"/>
          <w:szCs w:val="26"/>
          <w:lang w:val="en-US"/>
        </w:rPr>
        <w:t>G</w:t>
      </w:r>
      <w:r w:rsidRPr="00340330">
        <w:rPr>
          <w:rFonts w:ascii="Times New Roman" w:hAnsi="Times New Roman" w:cs="Times New Roman"/>
          <w:sz w:val="26"/>
          <w:szCs w:val="26"/>
          <w:lang w:val="uk-UA"/>
        </w:rPr>
        <w:t xml:space="preserve"> - сонячними, К, М - холодними або пізніми. </w:t>
      </w:r>
      <w:r w:rsidRPr="00340330">
        <w:rPr>
          <w:rFonts w:ascii="Times New Roman" w:hAnsi="Times New Roman" w:cs="Times New Roman"/>
          <w:sz w:val="26"/>
          <w:szCs w:val="26"/>
        </w:rPr>
        <w:t xml:space="preserve"> </w:t>
      </w:r>
      <w:r w:rsidRPr="00340330">
        <w:rPr>
          <w:rFonts w:ascii="Times New Roman" w:hAnsi="Times New Roman" w:cs="Times New Roman"/>
          <w:sz w:val="26"/>
          <w:szCs w:val="26"/>
          <w:lang w:val="uk-UA"/>
        </w:rPr>
        <w:t>Для запам'ятовування послідовності спектральних класів придумано декілька жартівливих фраз, як ось</w:t>
      </w:r>
      <w:r w:rsidRPr="00340330">
        <w:rPr>
          <w:rFonts w:ascii="Times New Roman" w:hAnsi="Times New Roman" w:cs="Times New Roman"/>
          <w:sz w:val="26"/>
          <w:szCs w:val="26"/>
        </w:rPr>
        <w:t xml:space="preserve"> </w:t>
      </w:r>
      <w:r w:rsidRPr="00340330">
        <w:rPr>
          <w:rFonts w:ascii="Times New Roman" w:hAnsi="Times New Roman" w:cs="Times New Roman"/>
          <w:sz w:val="26"/>
          <w:szCs w:val="26"/>
          <w:lang w:val="uk-UA"/>
        </w:rPr>
        <w:t>англійською мовою: «</w:t>
      </w:r>
      <w:proofErr w:type="spellStart"/>
      <w:r w:rsidRPr="00340330">
        <w:rPr>
          <w:rFonts w:ascii="Times New Roman" w:hAnsi="Times New Roman" w:cs="Times New Roman"/>
          <w:sz w:val="26"/>
          <w:szCs w:val="26"/>
          <w:lang w:val="uk-UA"/>
        </w:rPr>
        <w:t>Oh</w:t>
      </w:r>
      <w:proofErr w:type="spellEnd"/>
      <w:r w:rsidRPr="00340330">
        <w:rPr>
          <w:rFonts w:ascii="Times New Roman" w:hAnsi="Times New Roman" w:cs="Times New Roman"/>
          <w:sz w:val="26"/>
          <w:szCs w:val="26"/>
          <w:lang w:val="uk-UA"/>
        </w:rPr>
        <w:t xml:space="preserve"> </w:t>
      </w:r>
      <w:proofErr w:type="spellStart"/>
      <w:r w:rsidRPr="00340330">
        <w:rPr>
          <w:rFonts w:ascii="Times New Roman" w:hAnsi="Times New Roman" w:cs="Times New Roman"/>
          <w:sz w:val="26"/>
          <w:szCs w:val="26"/>
          <w:lang w:val="uk-UA"/>
        </w:rPr>
        <w:t>Be</w:t>
      </w:r>
      <w:proofErr w:type="spellEnd"/>
      <w:r w:rsidRPr="00340330">
        <w:rPr>
          <w:rFonts w:ascii="Times New Roman" w:hAnsi="Times New Roman" w:cs="Times New Roman"/>
          <w:sz w:val="26"/>
          <w:szCs w:val="26"/>
          <w:lang w:val="uk-UA"/>
        </w:rPr>
        <w:t xml:space="preserve"> A </w:t>
      </w:r>
      <w:proofErr w:type="spellStart"/>
      <w:r w:rsidRPr="00340330">
        <w:rPr>
          <w:rFonts w:ascii="Times New Roman" w:hAnsi="Times New Roman" w:cs="Times New Roman"/>
          <w:sz w:val="26"/>
          <w:szCs w:val="26"/>
          <w:lang w:val="uk-UA"/>
        </w:rPr>
        <w:t>Fine</w:t>
      </w:r>
      <w:proofErr w:type="spellEnd"/>
      <w:r w:rsidRPr="00340330">
        <w:rPr>
          <w:rFonts w:ascii="Times New Roman" w:hAnsi="Times New Roman" w:cs="Times New Roman"/>
          <w:sz w:val="26"/>
          <w:szCs w:val="26"/>
          <w:lang w:val="uk-UA"/>
        </w:rPr>
        <w:t xml:space="preserve"> </w:t>
      </w:r>
      <w:proofErr w:type="spellStart"/>
      <w:r w:rsidRPr="00340330">
        <w:rPr>
          <w:rFonts w:ascii="Times New Roman" w:hAnsi="Times New Roman" w:cs="Times New Roman"/>
          <w:sz w:val="26"/>
          <w:szCs w:val="26"/>
          <w:lang w:val="uk-UA"/>
        </w:rPr>
        <w:t>Girl</w:t>
      </w:r>
      <w:proofErr w:type="spellEnd"/>
      <w:r w:rsidRPr="00340330">
        <w:rPr>
          <w:rFonts w:ascii="Times New Roman" w:hAnsi="Times New Roman" w:cs="Times New Roman"/>
          <w:sz w:val="26"/>
          <w:szCs w:val="26"/>
          <w:lang w:val="uk-UA"/>
        </w:rPr>
        <w:t xml:space="preserve"> </w:t>
      </w:r>
      <w:proofErr w:type="spellStart"/>
      <w:r w:rsidRPr="00340330">
        <w:rPr>
          <w:rFonts w:ascii="Times New Roman" w:hAnsi="Times New Roman" w:cs="Times New Roman"/>
          <w:sz w:val="26"/>
          <w:szCs w:val="26"/>
          <w:lang w:val="uk-UA"/>
        </w:rPr>
        <w:t>Kiss</w:t>
      </w:r>
      <w:proofErr w:type="spellEnd"/>
      <w:r w:rsidRPr="00340330">
        <w:rPr>
          <w:rFonts w:ascii="Times New Roman" w:hAnsi="Times New Roman" w:cs="Times New Roman"/>
          <w:sz w:val="26"/>
          <w:szCs w:val="26"/>
          <w:lang w:val="uk-UA"/>
        </w:rPr>
        <w:t xml:space="preserve"> </w:t>
      </w:r>
      <w:proofErr w:type="spellStart"/>
      <w:r w:rsidRPr="00340330">
        <w:rPr>
          <w:rFonts w:ascii="Times New Roman" w:hAnsi="Times New Roman" w:cs="Times New Roman"/>
          <w:sz w:val="26"/>
          <w:szCs w:val="26"/>
          <w:lang w:val="uk-UA"/>
        </w:rPr>
        <w:t>Ме</w:t>
      </w:r>
      <w:proofErr w:type="spellEnd"/>
      <w:r w:rsidRPr="00340330">
        <w:rPr>
          <w:rFonts w:ascii="Times New Roman" w:hAnsi="Times New Roman" w:cs="Times New Roman"/>
          <w:sz w:val="26"/>
          <w:szCs w:val="26"/>
          <w:lang w:val="uk-UA"/>
        </w:rPr>
        <w:t>», або українською: «</w:t>
      </w:r>
      <w:proofErr w:type="spellStart"/>
      <w:r w:rsidRPr="00340330">
        <w:rPr>
          <w:rFonts w:ascii="Times New Roman" w:hAnsi="Times New Roman" w:cs="Times New Roman"/>
          <w:sz w:val="26"/>
          <w:szCs w:val="26"/>
          <w:lang w:val="uk-UA"/>
        </w:rPr>
        <w:t>ОБидвА</w:t>
      </w:r>
      <w:proofErr w:type="spellEnd"/>
      <w:r w:rsidRPr="00340330">
        <w:rPr>
          <w:rFonts w:ascii="Times New Roman" w:hAnsi="Times New Roman" w:cs="Times New Roman"/>
          <w:sz w:val="26"/>
          <w:szCs w:val="26"/>
          <w:lang w:val="uk-UA"/>
        </w:rPr>
        <w:t xml:space="preserve"> Фазани Жовтим Кольором Мазані Рядком Надуті Сидять».</w:t>
      </w:r>
    </w:p>
    <w:p w:rsidR="00BE0473" w:rsidRPr="001E09C9" w:rsidRDefault="007951A3" w:rsidP="007951A3">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75648" behindDoc="0" locked="0" layoutInCell="1" allowOverlap="1" wp14:anchorId="61BBD51C" wp14:editId="7DEB8C07">
            <wp:simplePos x="0" y="0"/>
            <wp:positionH relativeFrom="column">
              <wp:posOffset>4290060</wp:posOffset>
            </wp:positionH>
            <wp:positionV relativeFrom="paragraph">
              <wp:posOffset>80645</wp:posOffset>
            </wp:positionV>
            <wp:extent cx="2050415" cy="864235"/>
            <wp:effectExtent l="0" t="0" r="698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50415" cy="864235"/>
                    </a:xfrm>
                    <a:prstGeom prst="rect">
                      <a:avLst/>
                    </a:prstGeom>
                  </pic:spPr>
                </pic:pic>
              </a:graphicData>
            </a:graphic>
            <wp14:sizeRelH relativeFrom="page">
              <wp14:pctWidth>0</wp14:pctWidth>
            </wp14:sizeRelH>
            <wp14:sizeRelV relativeFrom="page">
              <wp14:pctHeight>0</wp14:pctHeight>
            </wp14:sizeRelV>
          </wp:anchor>
        </w:drawing>
      </w:r>
      <w:r w:rsidR="00BE0473" w:rsidRPr="001E09C9">
        <w:rPr>
          <w:rFonts w:ascii="Times New Roman" w:hAnsi="Times New Roman" w:cs="Times New Roman"/>
          <w:sz w:val="26"/>
          <w:szCs w:val="26"/>
          <w:lang w:val="uk-UA"/>
        </w:rPr>
        <w:t xml:space="preserve">Фізичне </w:t>
      </w:r>
      <w:r w:rsidR="00FA5989" w:rsidRPr="001E09C9">
        <w:rPr>
          <w:rFonts w:ascii="Times New Roman" w:hAnsi="Times New Roman" w:cs="Times New Roman"/>
          <w:sz w:val="26"/>
          <w:szCs w:val="26"/>
          <w:lang w:val="uk-UA"/>
        </w:rPr>
        <w:t>обґрунтування</w:t>
      </w:r>
      <w:r w:rsidR="00BE0473" w:rsidRPr="001E09C9">
        <w:rPr>
          <w:rFonts w:ascii="Times New Roman" w:hAnsi="Times New Roman" w:cs="Times New Roman"/>
          <w:sz w:val="26"/>
          <w:szCs w:val="26"/>
          <w:lang w:val="uk-UA"/>
        </w:rPr>
        <w:t xml:space="preserve"> спектральної класифікації полягає в тому, що вона фактично є температурною класифікацією. Тобто зовнішній вигляд спектра залежить від температури на поверхні зорі, і при переході від пізніх спектральних класів до ранніх температури збільшуються. </w:t>
      </w:r>
    </w:p>
    <w:p w:rsidR="00BE0473" w:rsidRPr="001E09C9" w:rsidRDefault="00BE0473" w:rsidP="007951A3">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Водночас спектральна послідовність є і послідовністю кольору, адже різний колір зір також залежить від температури. За різних температур максимум інтенсивності неперервного спектра припадає на різні його ділянки. Якщо максимум випромінювання зорі знаходиться у червоній частині спектра, то її колір буде червоним, якщо у блакитній -блакитним. А якщо зоря випромінює з однаковою інтенсивністю весь неперервний спектр, то її колір буде білим. Тому навіть без фотометричних вимірів, тільки за зовнішнім виглядом спектрограми зорі, як кажуть, «на око», можна оцінити її температуру. </w:t>
      </w:r>
    </w:p>
    <w:p w:rsidR="00BE0473" w:rsidRPr="001E09C9" w:rsidRDefault="00BE0473" w:rsidP="00BB56BE">
      <w:pPr>
        <w:spacing w:after="0" w:line="240" w:lineRule="auto"/>
        <w:ind w:firstLine="567"/>
        <w:jc w:val="both"/>
        <w:rPr>
          <w:rFonts w:ascii="Times New Roman" w:hAnsi="Times New Roman" w:cs="Times New Roman"/>
          <w:sz w:val="26"/>
          <w:szCs w:val="26"/>
          <w:lang w:val="uk-UA"/>
        </w:rPr>
      </w:pPr>
      <w:r w:rsidRPr="007951A3">
        <w:rPr>
          <w:rFonts w:ascii="Times New Roman" w:hAnsi="Times New Roman" w:cs="Times New Roman"/>
          <w:i/>
          <w:sz w:val="26"/>
          <w:szCs w:val="26"/>
          <w:lang w:val="uk-UA"/>
        </w:rPr>
        <w:t xml:space="preserve">Діаграма </w:t>
      </w:r>
      <w:proofErr w:type="spellStart"/>
      <w:r w:rsidR="007951A3" w:rsidRPr="007951A3">
        <w:rPr>
          <w:rFonts w:ascii="Times New Roman" w:hAnsi="Times New Roman" w:cs="Times New Roman"/>
          <w:i/>
          <w:sz w:val="26"/>
          <w:szCs w:val="26"/>
          <w:lang w:val="uk-UA"/>
        </w:rPr>
        <w:t>Герцшпрунга—Рассела</w:t>
      </w:r>
      <w:proofErr w:type="spellEnd"/>
      <w:r w:rsidR="007951A3" w:rsidRPr="007951A3">
        <w:rPr>
          <w:rFonts w:ascii="Times New Roman" w:hAnsi="Times New Roman" w:cs="Times New Roman"/>
          <w:i/>
          <w:sz w:val="26"/>
          <w:szCs w:val="26"/>
          <w:lang w:val="uk-UA"/>
        </w:rPr>
        <w:t xml:space="preserve"> (</w:t>
      </w:r>
      <w:r w:rsidRPr="007951A3">
        <w:rPr>
          <w:rFonts w:ascii="Times New Roman" w:hAnsi="Times New Roman" w:cs="Times New Roman"/>
          <w:i/>
          <w:sz w:val="26"/>
          <w:szCs w:val="26"/>
          <w:lang w:val="uk-UA"/>
        </w:rPr>
        <w:t>спектр—світність</w:t>
      </w:r>
      <w:r w:rsidR="007951A3" w:rsidRPr="007951A3">
        <w:rPr>
          <w:rFonts w:ascii="Times New Roman" w:hAnsi="Times New Roman" w:cs="Times New Roman"/>
          <w:i/>
          <w:sz w:val="26"/>
          <w:szCs w:val="26"/>
          <w:lang w:val="uk-UA"/>
        </w:rPr>
        <w:t>)</w:t>
      </w:r>
      <w:r w:rsidR="007951A3" w:rsidRPr="007951A3">
        <w:rPr>
          <w:rFonts w:ascii="Times New Roman" w:hAnsi="Times New Roman" w:cs="Times New Roman"/>
          <w:b/>
          <w:sz w:val="26"/>
          <w:szCs w:val="26"/>
          <w:lang w:val="uk-UA"/>
        </w:rPr>
        <w:t xml:space="preserve"> - </w:t>
      </w:r>
      <w:r w:rsidR="007951A3" w:rsidRPr="007951A3">
        <w:rPr>
          <w:rFonts w:ascii="Times New Roman" w:hAnsi="Times New Roman" w:cs="Times New Roman"/>
          <w:sz w:val="26"/>
          <w:szCs w:val="26"/>
          <w:lang w:val="uk-UA"/>
        </w:rPr>
        <w:t xml:space="preserve">графічно відображена залежність між світністю </w:t>
      </w:r>
      <w:r w:rsidR="007951A3" w:rsidRPr="007951A3">
        <w:rPr>
          <w:rFonts w:ascii="Times New Roman" w:hAnsi="Times New Roman" w:cs="Times New Roman"/>
          <w:sz w:val="26"/>
          <w:szCs w:val="26"/>
        </w:rPr>
        <w:t>(</w:t>
      </w:r>
      <w:proofErr w:type="spellStart"/>
      <w:r w:rsidR="007951A3" w:rsidRPr="007951A3">
        <w:rPr>
          <w:rFonts w:ascii="Times New Roman" w:hAnsi="Times New Roman" w:cs="Times New Roman"/>
          <w:sz w:val="26"/>
          <w:szCs w:val="26"/>
        </w:rPr>
        <w:t>чи</w:t>
      </w:r>
      <w:proofErr w:type="spellEnd"/>
      <w:r w:rsidR="007951A3" w:rsidRPr="007951A3">
        <w:rPr>
          <w:rFonts w:ascii="Times New Roman" w:hAnsi="Times New Roman" w:cs="Times New Roman"/>
          <w:sz w:val="26"/>
          <w:szCs w:val="26"/>
        </w:rPr>
        <w:t xml:space="preserve"> абсолютною </w:t>
      </w:r>
      <w:proofErr w:type="spellStart"/>
      <w:r w:rsidR="007951A3" w:rsidRPr="007951A3">
        <w:rPr>
          <w:rFonts w:ascii="Times New Roman" w:hAnsi="Times New Roman" w:cs="Times New Roman"/>
          <w:sz w:val="26"/>
          <w:szCs w:val="26"/>
        </w:rPr>
        <w:t>зоряною</w:t>
      </w:r>
      <w:proofErr w:type="spellEnd"/>
      <w:r w:rsidR="007951A3" w:rsidRPr="007951A3">
        <w:rPr>
          <w:rFonts w:ascii="Times New Roman" w:hAnsi="Times New Roman" w:cs="Times New Roman"/>
          <w:sz w:val="26"/>
          <w:szCs w:val="26"/>
        </w:rPr>
        <w:t xml:space="preserve"> величиною) та </w:t>
      </w:r>
      <w:proofErr w:type="spellStart"/>
      <w:r w:rsidR="007951A3" w:rsidRPr="007951A3">
        <w:rPr>
          <w:rFonts w:ascii="Times New Roman" w:hAnsi="Times New Roman" w:cs="Times New Roman"/>
          <w:sz w:val="26"/>
          <w:szCs w:val="26"/>
        </w:rPr>
        <w:t>спектральним</w:t>
      </w:r>
      <w:proofErr w:type="spellEnd"/>
      <w:r w:rsidR="007951A3" w:rsidRPr="007951A3">
        <w:rPr>
          <w:rFonts w:ascii="Times New Roman" w:hAnsi="Times New Roman" w:cs="Times New Roman"/>
          <w:sz w:val="26"/>
          <w:szCs w:val="26"/>
        </w:rPr>
        <w:t xml:space="preserve"> </w:t>
      </w:r>
      <w:proofErr w:type="spellStart"/>
      <w:r w:rsidR="007951A3" w:rsidRPr="007951A3">
        <w:rPr>
          <w:rFonts w:ascii="Times New Roman" w:hAnsi="Times New Roman" w:cs="Times New Roman"/>
          <w:sz w:val="26"/>
          <w:szCs w:val="26"/>
        </w:rPr>
        <w:t>класом</w:t>
      </w:r>
      <w:proofErr w:type="spellEnd"/>
      <w:r w:rsidR="007951A3" w:rsidRPr="007951A3">
        <w:rPr>
          <w:rFonts w:ascii="Times New Roman" w:hAnsi="Times New Roman" w:cs="Times New Roman"/>
          <w:sz w:val="26"/>
          <w:szCs w:val="26"/>
        </w:rPr>
        <w:t xml:space="preserve"> (</w:t>
      </w:r>
      <w:proofErr w:type="spellStart"/>
      <w:r w:rsidR="007951A3" w:rsidRPr="007951A3">
        <w:rPr>
          <w:rFonts w:ascii="Times New Roman" w:hAnsi="Times New Roman" w:cs="Times New Roman"/>
          <w:sz w:val="26"/>
          <w:szCs w:val="26"/>
        </w:rPr>
        <w:t>тобто</w:t>
      </w:r>
      <w:proofErr w:type="spellEnd"/>
      <w:r w:rsidR="007951A3" w:rsidRPr="007951A3">
        <w:rPr>
          <w:rFonts w:ascii="Times New Roman" w:hAnsi="Times New Roman" w:cs="Times New Roman"/>
          <w:sz w:val="26"/>
          <w:szCs w:val="26"/>
        </w:rPr>
        <w:t xml:space="preserve">, температурою </w:t>
      </w:r>
      <w:proofErr w:type="spellStart"/>
      <w:r w:rsidR="007951A3" w:rsidRPr="007951A3">
        <w:rPr>
          <w:rFonts w:ascii="Times New Roman" w:hAnsi="Times New Roman" w:cs="Times New Roman"/>
          <w:sz w:val="26"/>
          <w:szCs w:val="26"/>
        </w:rPr>
        <w:t>поверхні</w:t>
      </w:r>
      <w:proofErr w:type="spellEnd"/>
      <w:r w:rsidR="007951A3" w:rsidRPr="007951A3">
        <w:rPr>
          <w:rFonts w:ascii="Times New Roman" w:hAnsi="Times New Roman" w:cs="Times New Roman"/>
          <w:sz w:val="26"/>
          <w:szCs w:val="26"/>
        </w:rPr>
        <w:t xml:space="preserve">) </w:t>
      </w:r>
      <w:proofErr w:type="spellStart"/>
      <w:r w:rsidR="007951A3" w:rsidRPr="007951A3">
        <w:rPr>
          <w:rFonts w:ascii="Times New Roman" w:hAnsi="Times New Roman" w:cs="Times New Roman"/>
          <w:sz w:val="26"/>
          <w:szCs w:val="26"/>
        </w:rPr>
        <w:t>зорі</w:t>
      </w:r>
      <w:proofErr w:type="spellEnd"/>
      <w:r w:rsidR="007951A3" w:rsidRPr="007951A3">
        <w:rPr>
          <w:rFonts w:ascii="Times New Roman" w:hAnsi="Times New Roman" w:cs="Times New Roman"/>
          <w:sz w:val="26"/>
          <w:szCs w:val="26"/>
        </w:rPr>
        <w:t>.</w:t>
      </w:r>
      <w:r w:rsidRPr="001E09C9">
        <w:rPr>
          <w:rFonts w:ascii="Times New Roman" w:hAnsi="Times New Roman" w:cs="Times New Roman"/>
          <w:sz w:val="26"/>
          <w:szCs w:val="26"/>
          <w:lang w:val="uk-UA"/>
        </w:rPr>
        <w:t xml:space="preserve"> Датський астроном </w:t>
      </w:r>
      <w:proofErr w:type="spellStart"/>
      <w:r w:rsidRPr="001E09C9">
        <w:rPr>
          <w:rFonts w:ascii="Times New Roman" w:hAnsi="Times New Roman" w:cs="Times New Roman"/>
          <w:sz w:val="26"/>
          <w:szCs w:val="26"/>
          <w:lang w:val="uk-UA"/>
        </w:rPr>
        <w:t>Е</w:t>
      </w:r>
      <w:r w:rsidR="00BB56BE">
        <w:rPr>
          <w:rFonts w:ascii="Times New Roman" w:hAnsi="Times New Roman" w:cs="Times New Roman"/>
          <w:sz w:val="26"/>
          <w:szCs w:val="26"/>
          <w:lang w:val="uk-UA"/>
        </w:rPr>
        <w:t>йнар</w:t>
      </w:r>
      <w:proofErr w:type="spellEnd"/>
      <w:r w:rsidRPr="001E09C9">
        <w:rPr>
          <w:rFonts w:ascii="Times New Roman" w:hAnsi="Times New Roman" w:cs="Times New Roman"/>
          <w:sz w:val="26"/>
          <w:szCs w:val="26"/>
          <w:lang w:val="uk-UA"/>
        </w:rPr>
        <w:t xml:space="preserve"> </w:t>
      </w:r>
      <w:proofErr w:type="spellStart"/>
      <w:r w:rsidRPr="001E09C9">
        <w:rPr>
          <w:rFonts w:ascii="Times New Roman" w:hAnsi="Times New Roman" w:cs="Times New Roman"/>
          <w:sz w:val="26"/>
          <w:szCs w:val="26"/>
          <w:lang w:val="uk-UA"/>
        </w:rPr>
        <w:t>Герцшпрунг</w:t>
      </w:r>
      <w:proofErr w:type="spellEnd"/>
      <w:r w:rsidRPr="001E09C9">
        <w:rPr>
          <w:rFonts w:ascii="Times New Roman" w:hAnsi="Times New Roman" w:cs="Times New Roman"/>
          <w:sz w:val="26"/>
          <w:szCs w:val="26"/>
          <w:lang w:val="uk-UA"/>
        </w:rPr>
        <w:t xml:space="preserve"> і дещо пізніше американський астрофізик Г</w:t>
      </w:r>
      <w:r w:rsidR="00BB56BE">
        <w:rPr>
          <w:rFonts w:ascii="Times New Roman" w:hAnsi="Times New Roman" w:cs="Times New Roman"/>
          <w:sz w:val="26"/>
          <w:szCs w:val="26"/>
          <w:lang w:val="uk-UA"/>
        </w:rPr>
        <w:t>енрі</w:t>
      </w:r>
      <w:r w:rsidRPr="001E09C9">
        <w:rPr>
          <w:rFonts w:ascii="Times New Roman" w:hAnsi="Times New Roman" w:cs="Times New Roman"/>
          <w:sz w:val="26"/>
          <w:szCs w:val="26"/>
          <w:lang w:val="uk-UA"/>
        </w:rPr>
        <w:t xml:space="preserve"> </w:t>
      </w:r>
      <w:proofErr w:type="spellStart"/>
      <w:r w:rsidRPr="001E09C9">
        <w:rPr>
          <w:rFonts w:ascii="Times New Roman" w:hAnsi="Times New Roman" w:cs="Times New Roman"/>
          <w:sz w:val="26"/>
          <w:szCs w:val="26"/>
          <w:lang w:val="uk-UA"/>
        </w:rPr>
        <w:t>Рессел</w:t>
      </w:r>
      <w:proofErr w:type="spellEnd"/>
      <w:r w:rsidRPr="001E09C9">
        <w:rPr>
          <w:rFonts w:ascii="Times New Roman" w:hAnsi="Times New Roman" w:cs="Times New Roman"/>
          <w:sz w:val="26"/>
          <w:szCs w:val="26"/>
          <w:lang w:val="uk-UA"/>
        </w:rPr>
        <w:t xml:space="preserve"> у 1905-1913 </w:t>
      </w:r>
      <w:proofErr w:type="spellStart"/>
      <w:r w:rsidRPr="001E09C9">
        <w:rPr>
          <w:rFonts w:ascii="Times New Roman" w:hAnsi="Times New Roman" w:cs="Times New Roman"/>
          <w:sz w:val="26"/>
          <w:szCs w:val="26"/>
          <w:lang w:val="uk-UA"/>
        </w:rPr>
        <w:t>pp</w:t>
      </w:r>
      <w:proofErr w:type="spellEnd"/>
      <w:r w:rsidRPr="001E09C9">
        <w:rPr>
          <w:rFonts w:ascii="Times New Roman" w:hAnsi="Times New Roman" w:cs="Times New Roman"/>
          <w:sz w:val="26"/>
          <w:szCs w:val="26"/>
          <w:lang w:val="uk-UA"/>
        </w:rPr>
        <w:t xml:space="preserve">. виявили існування залежності між виглядом спектра (тобто температурою) і світністю зір.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Ця залежність ілюструється графіком, по одній осі якого відкладають спектральний клас, а по другій - абсолютну зоряну величину. Такий графік названо діаграмою спектр-світність або діаграмою </w:t>
      </w:r>
      <w:proofErr w:type="spellStart"/>
      <w:r w:rsidRPr="001E09C9">
        <w:rPr>
          <w:rFonts w:ascii="Times New Roman" w:hAnsi="Times New Roman" w:cs="Times New Roman"/>
          <w:sz w:val="26"/>
          <w:szCs w:val="26"/>
          <w:lang w:val="uk-UA"/>
        </w:rPr>
        <w:t>Герцшпрунга-Рессела</w:t>
      </w:r>
      <w:proofErr w:type="spellEnd"/>
      <w:r w:rsidRPr="001E09C9">
        <w:rPr>
          <w:rFonts w:ascii="Times New Roman" w:hAnsi="Times New Roman" w:cs="Times New Roman"/>
          <w:sz w:val="26"/>
          <w:szCs w:val="26"/>
          <w:lang w:val="uk-UA"/>
        </w:rPr>
        <w:t xml:space="preserve"> (ГР). Замість абсолютної зоряної величини можна відкладати світність, а замість спектральних класів - температуру. </w:t>
      </w:r>
    </w:p>
    <w:p w:rsidR="00170DFC" w:rsidRDefault="00B5451D" w:rsidP="00170DFC">
      <w:pPr>
        <w:spacing w:after="0" w:line="240" w:lineRule="auto"/>
        <w:ind w:firstLine="567"/>
        <w:jc w:val="both"/>
        <w:rPr>
          <w:rFonts w:ascii="Times New Roman" w:hAnsi="Times New Roman" w:cs="Times New Roman"/>
          <w:i/>
          <w:sz w:val="26"/>
          <w:szCs w:val="26"/>
          <w:lang w:val="uk-UA"/>
        </w:rPr>
      </w:pPr>
      <w:r>
        <w:rPr>
          <w:noProof/>
        </w:rPr>
        <w:lastRenderedPageBreak/>
        <w:drawing>
          <wp:anchor distT="0" distB="0" distL="114300" distR="114300" simplePos="0" relativeHeight="251678720" behindDoc="0" locked="0" layoutInCell="1" allowOverlap="1" wp14:anchorId="15485740" wp14:editId="1348013A">
            <wp:simplePos x="0" y="0"/>
            <wp:positionH relativeFrom="margin">
              <wp:posOffset>123190</wp:posOffset>
            </wp:positionH>
            <wp:positionV relativeFrom="paragraph">
              <wp:posOffset>787400</wp:posOffset>
            </wp:positionV>
            <wp:extent cx="6152515" cy="3993515"/>
            <wp:effectExtent l="0" t="0" r="635" b="698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152515" cy="3993515"/>
                    </a:xfrm>
                    <a:prstGeom prst="rect">
                      <a:avLst/>
                    </a:prstGeom>
                  </pic:spPr>
                </pic:pic>
              </a:graphicData>
            </a:graphic>
            <wp14:sizeRelH relativeFrom="page">
              <wp14:pctWidth>0</wp14:pctWidth>
            </wp14:sizeRelH>
            <wp14:sizeRelV relativeFrom="page">
              <wp14:pctHeight>0</wp14:pctHeight>
            </wp14:sizeRelV>
          </wp:anchor>
        </w:drawing>
      </w:r>
      <w:r w:rsidR="00BE0473" w:rsidRPr="001E09C9">
        <w:rPr>
          <w:rFonts w:ascii="Times New Roman" w:hAnsi="Times New Roman" w:cs="Times New Roman"/>
          <w:sz w:val="26"/>
          <w:szCs w:val="26"/>
          <w:lang w:val="uk-UA"/>
        </w:rPr>
        <w:t xml:space="preserve">Як виявилося, зорі не заповнюють поле діаграми рівномірно, а утворюють на ній декілька послідовностей. Близько 90% зір із околиць Сонця зосереджені вздовж вузької смуги, яка перетинає поле діаграми від її лівого верхнього кута до правого нижнього. Ця смуга називається </w:t>
      </w:r>
      <w:r w:rsidR="00BE0473" w:rsidRPr="00170DFC">
        <w:rPr>
          <w:rFonts w:ascii="Times New Roman" w:hAnsi="Times New Roman" w:cs="Times New Roman"/>
          <w:i/>
          <w:sz w:val="26"/>
          <w:szCs w:val="26"/>
          <w:lang w:val="uk-UA"/>
        </w:rPr>
        <w:t xml:space="preserve">головною послідовністю. </w:t>
      </w:r>
    </w:p>
    <w:p w:rsidR="00BE0473" w:rsidRPr="001E09C9" w:rsidRDefault="00B5451D" w:rsidP="00170DFC">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77696" behindDoc="0" locked="0" layoutInCell="1" allowOverlap="1" wp14:anchorId="1718AAE8" wp14:editId="28613470">
            <wp:simplePos x="0" y="0"/>
            <wp:positionH relativeFrom="column">
              <wp:posOffset>3870960</wp:posOffset>
            </wp:positionH>
            <wp:positionV relativeFrom="paragraph">
              <wp:posOffset>-58420</wp:posOffset>
            </wp:positionV>
            <wp:extent cx="2509520" cy="2657475"/>
            <wp:effectExtent l="0" t="0" r="5080" b="9525"/>
            <wp:wrapSquare wrapText="bothSides"/>
            <wp:docPr id="21" name="Рисунок 21" descr="&amp;Kcy;&amp;acy;&amp;rcy;&amp;tcy;&amp;icy;&amp;ncy;&amp;kcy;&amp;icy; &amp;pcy;&amp;ocy; &amp;zcy;&amp;acy;&amp;pcy;&amp;rcy;&amp;ocy;&amp;scy;&amp;ucy; &amp;dcy;&amp;iukcy;&amp;acy;&amp;gcy;&amp;rcy;&amp;acy;&amp;mcy;&amp;acy; &amp;rcy;&amp;acy;&amp;scy;&amp;scy;&amp;iecy;&amp;lcy;&amp;acy; &amp;acy;&amp;scy;&amp;tcy;&amp;rcy;&amp;ocy;&amp;ncy;&amp;ocy;&amp;mcy;&amp;iuk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amp;dcy;&amp;iukcy;&amp;acy;&amp;gcy;&amp;rcy;&amp;acy;&amp;mcy;&amp;acy; &amp;rcy;&amp;acy;&amp;scy;&amp;scy;&amp;iecy;&amp;lcy;&amp;acy; &amp;acy;&amp;scy;&amp;tcy;&amp;rcy;&amp;ocy;&amp;ncy;&amp;ocy;&amp;mcy;&amp;iukcy;&amp;ya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952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0473" w:rsidRPr="001E09C9">
        <w:rPr>
          <w:rFonts w:ascii="Times New Roman" w:hAnsi="Times New Roman" w:cs="Times New Roman"/>
          <w:sz w:val="26"/>
          <w:szCs w:val="26"/>
          <w:lang w:val="uk-UA"/>
        </w:rPr>
        <w:t>У правому нижньому куті знаходяться зорі пізніх спектральних класів К, М з малою світністю - червоні карлики.</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У лівому верхньому куті знаходяться зорі ранніх спектральних класів О,</w:t>
      </w:r>
      <w:r w:rsidR="00170DFC">
        <w:rPr>
          <w:rFonts w:ascii="Times New Roman" w:hAnsi="Times New Roman" w:cs="Times New Roman"/>
          <w:sz w:val="26"/>
          <w:szCs w:val="26"/>
          <w:lang w:val="uk-UA"/>
        </w:rPr>
        <w:t xml:space="preserve"> </w:t>
      </w:r>
      <w:r w:rsidRPr="001E09C9">
        <w:rPr>
          <w:rFonts w:ascii="Times New Roman" w:hAnsi="Times New Roman" w:cs="Times New Roman"/>
          <w:sz w:val="26"/>
          <w:szCs w:val="26"/>
          <w:lang w:val="uk-UA"/>
        </w:rPr>
        <w:t>В</w:t>
      </w:r>
      <w:r w:rsidR="00170DFC">
        <w:rPr>
          <w:rFonts w:ascii="Times New Roman" w:hAnsi="Times New Roman" w:cs="Times New Roman"/>
          <w:sz w:val="26"/>
          <w:szCs w:val="26"/>
          <w:lang w:val="uk-UA"/>
        </w:rPr>
        <w:t xml:space="preserve"> </w:t>
      </w:r>
      <w:r w:rsidRPr="001E09C9">
        <w:rPr>
          <w:rFonts w:ascii="Times New Roman" w:hAnsi="Times New Roman" w:cs="Times New Roman"/>
          <w:sz w:val="26"/>
          <w:szCs w:val="26"/>
          <w:lang w:val="uk-UA"/>
        </w:rPr>
        <w:t xml:space="preserve">- блакитні гіганти.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Над головною послідовністю розташовується група гігантів пізніх класів G-M з великою світністю. їхній типовий представник -</w:t>
      </w:r>
      <w:r w:rsidR="00170DFC">
        <w:rPr>
          <w:rFonts w:ascii="Times New Roman" w:hAnsi="Times New Roman" w:cs="Times New Roman"/>
          <w:sz w:val="26"/>
          <w:szCs w:val="26"/>
          <w:lang w:val="uk-UA"/>
        </w:rPr>
        <w:t xml:space="preserve"> </w:t>
      </w:r>
      <w:r w:rsidRPr="001E09C9">
        <w:rPr>
          <w:rFonts w:ascii="Times New Roman" w:hAnsi="Times New Roman" w:cs="Times New Roman"/>
          <w:sz w:val="26"/>
          <w:szCs w:val="26"/>
          <w:lang w:val="uk-UA"/>
        </w:rPr>
        <w:t xml:space="preserve">зоря </w:t>
      </w:r>
      <w:r w:rsidR="00170DFC">
        <w:rPr>
          <w:rFonts w:ascii="Times New Roman" w:hAnsi="Times New Roman" w:cs="Times New Roman"/>
          <w:sz w:val="26"/>
          <w:szCs w:val="26"/>
          <w:lang w:val="uk-UA"/>
        </w:rPr>
        <w:t xml:space="preserve">β </w:t>
      </w:r>
      <w:r w:rsidRPr="001E09C9">
        <w:rPr>
          <w:rFonts w:ascii="Times New Roman" w:hAnsi="Times New Roman" w:cs="Times New Roman"/>
          <w:sz w:val="26"/>
          <w:szCs w:val="26"/>
          <w:lang w:val="uk-UA"/>
        </w:rPr>
        <w:t>Близнят (</w:t>
      </w:r>
      <w:proofErr w:type="spellStart"/>
      <w:r w:rsidRPr="001E09C9">
        <w:rPr>
          <w:rFonts w:ascii="Times New Roman" w:hAnsi="Times New Roman" w:cs="Times New Roman"/>
          <w:sz w:val="26"/>
          <w:szCs w:val="26"/>
          <w:lang w:val="uk-UA"/>
        </w:rPr>
        <w:t>Поллукс</w:t>
      </w:r>
      <w:proofErr w:type="spellEnd"/>
      <w:r w:rsidRPr="001E09C9">
        <w:rPr>
          <w:rFonts w:ascii="Times New Roman" w:hAnsi="Times New Roman" w:cs="Times New Roman"/>
          <w:sz w:val="26"/>
          <w:szCs w:val="26"/>
          <w:lang w:val="uk-UA"/>
        </w:rPr>
        <w:t xml:space="preserve">). </w:t>
      </w:r>
    </w:p>
    <w:p w:rsidR="00BE0473" w:rsidRPr="001E09C9" w:rsidRDefault="00B5451D" w:rsidP="00170DFC">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79744" behindDoc="0" locked="0" layoutInCell="1" allowOverlap="1" wp14:anchorId="4C80D953" wp14:editId="061E2F08">
            <wp:simplePos x="0" y="0"/>
            <wp:positionH relativeFrom="column">
              <wp:posOffset>4208780</wp:posOffset>
            </wp:positionH>
            <wp:positionV relativeFrom="paragraph">
              <wp:posOffset>947420</wp:posOffset>
            </wp:positionV>
            <wp:extent cx="2157730" cy="2409825"/>
            <wp:effectExtent l="0" t="0" r="0"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57730" cy="2409825"/>
                    </a:xfrm>
                    <a:prstGeom prst="rect">
                      <a:avLst/>
                    </a:prstGeom>
                  </pic:spPr>
                </pic:pic>
              </a:graphicData>
            </a:graphic>
            <wp14:sizeRelH relativeFrom="page">
              <wp14:pctWidth>0</wp14:pctWidth>
            </wp14:sizeRelH>
            <wp14:sizeRelV relativeFrom="page">
              <wp14:pctHeight>0</wp14:pctHeight>
            </wp14:sizeRelV>
          </wp:anchor>
        </w:drawing>
      </w:r>
      <w:r w:rsidR="00BE0473" w:rsidRPr="001E09C9">
        <w:rPr>
          <w:rFonts w:ascii="Times New Roman" w:hAnsi="Times New Roman" w:cs="Times New Roman"/>
          <w:sz w:val="26"/>
          <w:szCs w:val="26"/>
          <w:lang w:val="uk-UA"/>
        </w:rPr>
        <w:t xml:space="preserve">У верхньому правому куті знаходяться надгіганти. їхній типовий представник - зоря </w:t>
      </w:r>
      <w:r w:rsidR="00170DFC">
        <w:rPr>
          <w:rFonts w:ascii="Times New Roman" w:hAnsi="Times New Roman" w:cs="Times New Roman"/>
          <w:sz w:val="26"/>
          <w:szCs w:val="26"/>
          <w:lang w:val="uk-UA"/>
        </w:rPr>
        <w:t>α</w:t>
      </w:r>
      <w:r w:rsidR="00BE0473" w:rsidRPr="001E09C9">
        <w:rPr>
          <w:rFonts w:ascii="Times New Roman" w:hAnsi="Times New Roman" w:cs="Times New Roman"/>
          <w:sz w:val="26"/>
          <w:szCs w:val="26"/>
          <w:lang w:val="uk-UA"/>
        </w:rPr>
        <w:t xml:space="preserve"> Оріона (Бетельгейзе). На 1 000 зір головної послідовності припадає один гігант, а на </w:t>
      </w:r>
      <w:r w:rsidR="00170DFC">
        <w:rPr>
          <w:rFonts w:ascii="Times New Roman" w:hAnsi="Times New Roman" w:cs="Times New Roman"/>
          <w:sz w:val="26"/>
          <w:szCs w:val="26"/>
          <w:lang w:val="uk-UA"/>
        </w:rPr>
        <w:t xml:space="preserve">              </w:t>
      </w:r>
      <w:r w:rsidR="00BE0473" w:rsidRPr="001E09C9">
        <w:rPr>
          <w:rFonts w:ascii="Times New Roman" w:hAnsi="Times New Roman" w:cs="Times New Roman"/>
          <w:sz w:val="26"/>
          <w:szCs w:val="26"/>
          <w:lang w:val="uk-UA"/>
        </w:rPr>
        <w:t xml:space="preserve">1 000 гігантів - один надгігант. Паралельно головній послідовності, але дещо нижче від неї, розташована послідовність </w:t>
      </w:r>
      <w:proofErr w:type="spellStart"/>
      <w:r w:rsidR="00BE0473" w:rsidRPr="001E09C9">
        <w:rPr>
          <w:rFonts w:ascii="Times New Roman" w:hAnsi="Times New Roman" w:cs="Times New Roman"/>
          <w:sz w:val="26"/>
          <w:szCs w:val="26"/>
          <w:lang w:val="uk-UA"/>
        </w:rPr>
        <w:t>субкарликів</w:t>
      </w:r>
      <w:proofErr w:type="spellEnd"/>
      <w:r w:rsidR="00BE0473" w:rsidRPr="001E09C9">
        <w:rPr>
          <w:rFonts w:ascii="Times New Roman" w:hAnsi="Times New Roman" w:cs="Times New Roman"/>
          <w:sz w:val="26"/>
          <w:szCs w:val="26"/>
          <w:lang w:val="uk-UA"/>
        </w:rPr>
        <w:t xml:space="preserve">. Від зір головної послідовності вони відрізняються значно меншим вмістом металів.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І нарешті, в лівому нижньому куті діаграми розташовані білі карлики - група зір, світності яких у сотні разів менші від сонячної. Тут перебуває близько 10 % загальної кількості зір із околиць Сонця.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Ключ до розуміння діаграми ГР було знайдено тоді, коли з'ясувалося, що місце, яке займає зоря на головній послідовності, залежить від її маси.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Звернімо увагу на цікаву обставину: зорі однакового спектрального класу, і отже й температури, на діаграмі ГР розташовуються в різних її точках. Є зорі класу М, які знаходяться на діаграмі високо, тобто мають великі маси, і є зорі того ж класу, але розташовані в самому низу головної послідовності, тобто мають маленькі маси. </w:t>
      </w:r>
      <w:r w:rsidRPr="001E09C9">
        <w:rPr>
          <w:rFonts w:ascii="Times New Roman" w:hAnsi="Times New Roman" w:cs="Times New Roman"/>
          <w:sz w:val="26"/>
          <w:szCs w:val="26"/>
          <w:lang w:val="uk-UA"/>
        </w:rPr>
        <w:lastRenderedPageBreak/>
        <w:t xml:space="preserve">Перші з них належать до надгігантів, а другі до карликів. </w:t>
      </w:r>
    </w:p>
    <w:p w:rsidR="00B5451D" w:rsidRDefault="00B5451D" w:rsidP="00170DFC">
      <w:pPr>
        <w:spacing w:after="0" w:line="240" w:lineRule="auto"/>
        <w:ind w:firstLine="567"/>
        <w:jc w:val="both"/>
        <w:rPr>
          <w:rFonts w:ascii="Times New Roman" w:hAnsi="Times New Roman" w:cs="Times New Roman"/>
          <w:sz w:val="26"/>
          <w:szCs w:val="26"/>
          <w:lang w:val="uk-UA"/>
        </w:rPr>
      </w:pPr>
    </w:p>
    <w:p w:rsidR="00B5451D" w:rsidRDefault="00B5451D" w:rsidP="00170DFC">
      <w:pPr>
        <w:spacing w:after="0" w:line="240" w:lineRule="auto"/>
        <w:ind w:firstLine="567"/>
        <w:jc w:val="both"/>
        <w:rPr>
          <w:rFonts w:ascii="Times New Roman" w:hAnsi="Times New Roman" w:cs="Times New Roman"/>
          <w:b/>
          <w:i/>
          <w:sz w:val="26"/>
          <w:szCs w:val="26"/>
          <w:lang w:val="uk-UA"/>
        </w:rPr>
      </w:pPr>
      <w:r>
        <w:rPr>
          <w:rFonts w:ascii="Times New Roman" w:hAnsi="Times New Roman" w:cs="Times New Roman"/>
          <w:sz w:val="26"/>
          <w:szCs w:val="26"/>
          <w:lang w:val="uk-UA"/>
        </w:rPr>
        <w:t xml:space="preserve">б) </w:t>
      </w:r>
      <w:r w:rsidRPr="00B5451D">
        <w:rPr>
          <w:rFonts w:ascii="Times New Roman" w:hAnsi="Times New Roman" w:cs="Times New Roman"/>
          <w:i/>
          <w:sz w:val="26"/>
          <w:szCs w:val="26"/>
          <w:lang w:val="uk-UA"/>
        </w:rPr>
        <w:t>Моделі зір.</w:t>
      </w:r>
    </w:p>
    <w:p w:rsidR="00B5451D" w:rsidRDefault="00B5451D" w:rsidP="00170DFC">
      <w:pPr>
        <w:spacing w:after="0" w:line="240" w:lineRule="auto"/>
        <w:ind w:firstLine="567"/>
        <w:jc w:val="both"/>
        <w:rPr>
          <w:rFonts w:ascii="Times New Roman" w:hAnsi="Times New Roman" w:cs="Times New Roman"/>
          <w:b/>
          <w:i/>
          <w:sz w:val="26"/>
          <w:szCs w:val="26"/>
          <w:lang w:val="uk-UA"/>
        </w:rPr>
      </w:pPr>
    </w:p>
    <w:p w:rsidR="00BE0473"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Яким же чином можна відрізнити перші від других, якщо вони мають однакову температуру поверхні та схожі спектри? Належність зорі до гігантів чи карликів визначається за зовнішнім виглядом одних і тих же спектральних ліній, адже у гігантів і карликів вони дещо різняться за інтенсивністю і шириною. Порівнюючи інтенсивності ліній певних елементів, досить просто виявити, яка ця зоря - карлик чи гігант.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Про внутрішню будову зір можна дізнатись тільки шляхом розрахунків і подальшим порівнянням їх зі спостережними даними. Якщо для будь-якої зорі відомі маса і радіус, то можна отримати уявлення про фізичні умови в її надрах тим же шляхом, як це було зроблено для Сонця. З'ясувалося, що при переміщенні вгору вздовж головної послідовності радіуси й температури в надрах зір зростають. Залежно від того змінюється й характер термоядерних реакцій у їхніх надрах.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У зорях </w:t>
      </w:r>
      <w:proofErr w:type="spellStart"/>
      <w:r w:rsidRPr="001E09C9">
        <w:rPr>
          <w:rFonts w:ascii="Times New Roman" w:hAnsi="Times New Roman" w:cs="Times New Roman"/>
          <w:sz w:val="26"/>
          <w:szCs w:val="26"/>
          <w:lang w:val="uk-UA"/>
        </w:rPr>
        <w:t>пізних</w:t>
      </w:r>
      <w:proofErr w:type="spellEnd"/>
      <w:r w:rsidRPr="001E09C9">
        <w:rPr>
          <w:rFonts w:ascii="Times New Roman" w:hAnsi="Times New Roman" w:cs="Times New Roman"/>
          <w:sz w:val="26"/>
          <w:szCs w:val="26"/>
          <w:lang w:val="uk-UA"/>
        </w:rPr>
        <w:t xml:space="preserve"> спектральних класів G, К, М, як і в Сонці, виділення ядерної енергії відбувається внаслідок реакції протон-протонного циклу. В гарячих зорях ранніх спектральних класів О, В, А температура в надрах яких вища і становить десятки мільйонів К, головну роль у перетворенні водню на гелій відіграє вуглецево-азотний цикл, що дає значно більше енергії. Цим і пояснюється їхня велика світність.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Таким чином, слід чекати, що зорі на різних ділянках діаграми ГР, мають різну будову, що підтверджується розрахунками.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Згідно з розрахунками у зорях верхньої частини головної послідовності внаслідок дуже інтенсивного виділення енергії випромінювання не здатне винести з надр усю енергію, яка утворилась. А тому в зорях, маса яких становить більше ніж 1,2М</w:t>
      </w:r>
      <w:r w:rsidR="00B5451D" w:rsidRPr="00D67487">
        <w:rPr>
          <w:rFonts w:ascii="Times New Roman" w:hAnsi="Times New Roman" w:cs="Times New Roman" w:hint="eastAsia"/>
          <w:sz w:val="26"/>
          <w:szCs w:val="26"/>
          <w:vertAlign w:val="subscript"/>
          <w:lang w:val="uk-UA"/>
        </w:rPr>
        <w:t>☉</w:t>
      </w:r>
      <w:r w:rsidRPr="001E09C9">
        <w:rPr>
          <w:rFonts w:ascii="Times New Roman" w:hAnsi="Times New Roman" w:cs="Times New Roman"/>
          <w:sz w:val="26"/>
          <w:szCs w:val="26"/>
          <w:lang w:val="uk-UA"/>
        </w:rPr>
        <w:t xml:space="preserve">, енергію переносить сама речовина, яка починає перемішуватись у центральних районах. На відміну від Сонця, де існує променисте ядро, в таких зорях виникає центральна </w:t>
      </w:r>
      <w:proofErr w:type="spellStart"/>
      <w:r w:rsidRPr="001E09C9">
        <w:rPr>
          <w:rFonts w:ascii="Times New Roman" w:hAnsi="Times New Roman" w:cs="Times New Roman"/>
          <w:sz w:val="26"/>
          <w:szCs w:val="26"/>
          <w:lang w:val="uk-UA"/>
        </w:rPr>
        <w:t>конвективна</w:t>
      </w:r>
      <w:proofErr w:type="spellEnd"/>
      <w:r w:rsidRPr="001E09C9">
        <w:rPr>
          <w:rFonts w:ascii="Times New Roman" w:hAnsi="Times New Roman" w:cs="Times New Roman"/>
          <w:sz w:val="26"/>
          <w:szCs w:val="26"/>
          <w:lang w:val="uk-UA"/>
        </w:rPr>
        <w:t xml:space="preserve"> зона, розміри якої становлять близько чверті її радіуса. Шари, що оточують центральну </w:t>
      </w:r>
      <w:proofErr w:type="spellStart"/>
      <w:r w:rsidRPr="001E09C9">
        <w:rPr>
          <w:rFonts w:ascii="Times New Roman" w:hAnsi="Times New Roman" w:cs="Times New Roman"/>
          <w:sz w:val="26"/>
          <w:szCs w:val="26"/>
          <w:lang w:val="uk-UA"/>
        </w:rPr>
        <w:t>конвективну</w:t>
      </w:r>
      <w:proofErr w:type="spellEnd"/>
      <w:r w:rsidRPr="001E09C9">
        <w:rPr>
          <w:rFonts w:ascii="Times New Roman" w:hAnsi="Times New Roman" w:cs="Times New Roman"/>
          <w:sz w:val="26"/>
          <w:szCs w:val="26"/>
          <w:lang w:val="uk-UA"/>
        </w:rPr>
        <w:t xml:space="preserve"> зону, аж до фотосфери, перебувають у стані променистої рівноваги, як це має місце на Сонці у відповідній зоні.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Зорі нижньої частини головної послідовності за своєю будовою подібні до Сонця, тобто мають променисте ядро, зону променистої рівноваги і </w:t>
      </w:r>
      <w:proofErr w:type="spellStart"/>
      <w:r w:rsidRPr="001E09C9">
        <w:rPr>
          <w:rFonts w:ascii="Times New Roman" w:hAnsi="Times New Roman" w:cs="Times New Roman"/>
          <w:sz w:val="26"/>
          <w:szCs w:val="26"/>
          <w:lang w:val="uk-UA"/>
        </w:rPr>
        <w:t>конвективну</w:t>
      </w:r>
      <w:proofErr w:type="spellEnd"/>
      <w:r w:rsidRPr="001E09C9">
        <w:rPr>
          <w:rFonts w:ascii="Times New Roman" w:hAnsi="Times New Roman" w:cs="Times New Roman"/>
          <w:sz w:val="26"/>
          <w:szCs w:val="26"/>
          <w:lang w:val="uk-UA"/>
        </w:rPr>
        <w:t xml:space="preserve"> зону. Що холодніша зоря, то </w:t>
      </w:r>
      <w:proofErr w:type="spellStart"/>
      <w:r w:rsidRPr="001E09C9">
        <w:rPr>
          <w:rFonts w:ascii="Times New Roman" w:hAnsi="Times New Roman" w:cs="Times New Roman"/>
          <w:sz w:val="26"/>
          <w:szCs w:val="26"/>
          <w:lang w:val="uk-UA"/>
        </w:rPr>
        <w:t>протяжніша</w:t>
      </w:r>
      <w:proofErr w:type="spellEnd"/>
      <w:r w:rsidRPr="001E09C9">
        <w:rPr>
          <w:rFonts w:ascii="Times New Roman" w:hAnsi="Times New Roman" w:cs="Times New Roman"/>
          <w:sz w:val="26"/>
          <w:szCs w:val="26"/>
          <w:lang w:val="uk-UA"/>
        </w:rPr>
        <w:t xml:space="preserve"> у неї </w:t>
      </w:r>
      <w:proofErr w:type="spellStart"/>
      <w:r w:rsidRPr="001E09C9">
        <w:rPr>
          <w:rFonts w:ascii="Times New Roman" w:hAnsi="Times New Roman" w:cs="Times New Roman"/>
          <w:sz w:val="26"/>
          <w:szCs w:val="26"/>
          <w:lang w:val="uk-UA"/>
        </w:rPr>
        <w:t>конвективна</w:t>
      </w:r>
      <w:proofErr w:type="spellEnd"/>
      <w:r w:rsidRPr="001E09C9">
        <w:rPr>
          <w:rFonts w:ascii="Times New Roman" w:hAnsi="Times New Roman" w:cs="Times New Roman"/>
          <w:sz w:val="26"/>
          <w:szCs w:val="26"/>
          <w:lang w:val="uk-UA"/>
        </w:rPr>
        <w:t xml:space="preserve"> зона.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Вкрай неоднорідну структуру мають червоні гіганти. З вигоранням водню в центральних зонах зорі область енерговиділення поступово зміщується на периферію. Внаслідок цього утворюється тонкий шар, де тільки і може відбуватись воднева реакція. Цей шар ділить зорю на дві істотно різні частини: внутрішню («гелієве ядро»), де реакції не відбуваються з причини відсутності водню, і зовнішню потужну </w:t>
      </w:r>
      <w:proofErr w:type="spellStart"/>
      <w:r w:rsidRPr="001E09C9">
        <w:rPr>
          <w:rFonts w:ascii="Times New Roman" w:hAnsi="Times New Roman" w:cs="Times New Roman"/>
          <w:sz w:val="26"/>
          <w:szCs w:val="26"/>
          <w:lang w:val="uk-UA"/>
        </w:rPr>
        <w:t>конвективну</w:t>
      </w:r>
      <w:proofErr w:type="spellEnd"/>
      <w:r w:rsidRPr="001E09C9">
        <w:rPr>
          <w:rFonts w:ascii="Times New Roman" w:hAnsi="Times New Roman" w:cs="Times New Roman"/>
          <w:sz w:val="26"/>
          <w:szCs w:val="26"/>
          <w:lang w:val="uk-UA"/>
        </w:rPr>
        <w:t xml:space="preserve"> зону, де водень є, але реакції не відбуваються через низьку температуру. </w:t>
      </w:r>
    </w:p>
    <w:p w:rsidR="00B5451D" w:rsidRPr="00B5451D" w:rsidRDefault="00B5451D" w:rsidP="00B5451D">
      <w:pPr>
        <w:spacing w:after="0" w:line="240" w:lineRule="auto"/>
        <w:ind w:firstLine="567"/>
        <w:jc w:val="both"/>
        <w:rPr>
          <w:rFonts w:ascii="Times New Roman" w:hAnsi="Times New Roman" w:cs="Times New Roman"/>
          <w:sz w:val="26"/>
          <w:szCs w:val="26"/>
          <w:lang w:val="uk-UA"/>
        </w:rPr>
      </w:pPr>
      <w:r w:rsidRPr="00B5451D">
        <w:rPr>
          <w:rFonts w:ascii="Times New Roman" w:hAnsi="Times New Roman" w:cs="Times New Roman"/>
          <w:i/>
          <w:sz w:val="26"/>
          <w:szCs w:val="26"/>
          <w:lang w:val="uk-UA"/>
        </w:rPr>
        <w:t>Червоний карлик</w:t>
      </w:r>
      <w:r w:rsidRPr="00B5451D">
        <w:rPr>
          <w:rFonts w:ascii="Times New Roman" w:hAnsi="Times New Roman" w:cs="Times New Roman"/>
          <w:sz w:val="26"/>
          <w:szCs w:val="26"/>
          <w:lang w:val="uk-UA"/>
        </w:rPr>
        <w:t xml:space="preserve"> — за діаграмою </w:t>
      </w:r>
      <w:proofErr w:type="spellStart"/>
      <w:r w:rsidRPr="00B5451D">
        <w:rPr>
          <w:rFonts w:ascii="Times New Roman" w:hAnsi="Times New Roman" w:cs="Times New Roman"/>
          <w:sz w:val="26"/>
          <w:szCs w:val="26"/>
          <w:lang w:val="uk-UA"/>
        </w:rPr>
        <w:t>Герцшпрунґа—Рассела</w:t>
      </w:r>
      <w:proofErr w:type="spellEnd"/>
      <w:r w:rsidRPr="00B5451D">
        <w:rPr>
          <w:rFonts w:ascii="Times New Roman" w:hAnsi="Times New Roman" w:cs="Times New Roman"/>
          <w:sz w:val="26"/>
          <w:szCs w:val="26"/>
          <w:lang w:val="uk-UA"/>
        </w:rPr>
        <w:t xml:space="preserve"> мала й відносно холодна зоря головної послідовності, спектральний клас М або верхній К.</w:t>
      </w:r>
      <w:r>
        <w:rPr>
          <w:rFonts w:ascii="Times New Roman" w:hAnsi="Times New Roman" w:cs="Times New Roman"/>
          <w:sz w:val="26"/>
          <w:szCs w:val="26"/>
          <w:lang w:val="uk-UA"/>
        </w:rPr>
        <w:t xml:space="preserve"> </w:t>
      </w:r>
      <w:r w:rsidRPr="00B5451D">
        <w:rPr>
          <w:rFonts w:ascii="Times New Roman" w:hAnsi="Times New Roman" w:cs="Times New Roman"/>
          <w:sz w:val="26"/>
          <w:szCs w:val="26"/>
          <w:lang w:val="uk-UA"/>
        </w:rPr>
        <w:t>Червоні карлик неабияк відрізняються від інших зір. Діаметр і маса їхні не перевищують третини сонцевої (нижня межа маси — 0,0767 сон</w:t>
      </w:r>
      <w:r>
        <w:rPr>
          <w:rFonts w:ascii="Times New Roman" w:hAnsi="Times New Roman" w:cs="Times New Roman"/>
          <w:sz w:val="26"/>
          <w:szCs w:val="26"/>
          <w:lang w:val="uk-UA"/>
        </w:rPr>
        <w:t>ячної</w:t>
      </w:r>
      <w:r w:rsidRPr="00B5451D">
        <w:rPr>
          <w:rFonts w:ascii="Times New Roman" w:hAnsi="Times New Roman" w:cs="Times New Roman"/>
          <w:sz w:val="26"/>
          <w:szCs w:val="26"/>
          <w:lang w:val="uk-UA"/>
        </w:rPr>
        <w:t xml:space="preserve">, — менші тільки брунатні карлики). Температура поверхні червоного карлика сягає 3500 К, що можна порівняти з розжевреною спіраллю </w:t>
      </w:r>
      <w:proofErr w:type="spellStart"/>
      <w:r w:rsidRPr="00B5451D">
        <w:rPr>
          <w:rFonts w:ascii="Times New Roman" w:hAnsi="Times New Roman" w:cs="Times New Roman"/>
          <w:sz w:val="26"/>
          <w:szCs w:val="26"/>
          <w:lang w:val="uk-UA"/>
        </w:rPr>
        <w:t>жарівки</w:t>
      </w:r>
      <w:proofErr w:type="spellEnd"/>
      <w:r w:rsidRPr="00B5451D">
        <w:rPr>
          <w:rFonts w:ascii="Times New Roman" w:hAnsi="Times New Roman" w:cs="Times New Roman"/>
          <w:sz w:val="26"/>
          <w:szCs w:val="26"/>
          <w:lang w:val="uk-UA"/>
        </w:rPr>
        <w:t>, отож, попри свою назву, червоні карлик, аналогічно лампам, сяють світлом не червоного, а радше вохристо-жовтуватого відтінку. Зірки цього типу випромінюють дуже мало світла, іноді в 10000 разів менше Сонця. Через малу швидкість згоряння водню червоні карлики мають дуже велику тривалість життя — від кількадесяти мільярдів до трильйонів років (червоний карлик в 0,1 маси Сонця горітиме 10 трильйонів років).</w:t>
      </w:r>
    </w:p>
    <w:p w:rsidR="00B5451D" w:rsidRPr="00B5451D" w:rsidRDefault="00F443CF" w:rsidP="00B5451D">
      <w:pPr>
        <w:spacing w:after="0" w:line="240" w:lineRule="auto"/>
        <w:ind w:firstLine="567"/>
        <w:jc w:val="both"/>
        <w:rPr>
          <w:rFonts w:ascii="Times New Roman" w:hAnsi="Times New Roman" w:cs="Times New Roman"/>
          <w:sz w:val="26"/>
          <w:szCs w:val="26"/>
          <w:lang w:val="uk-UA"/>
        </w:rPr>
      </w:pPr>
      <w:r>
        <w:rPr>
          <w:noProof/>
        </w:rPr>
        <w:lastRenderedPageBreak/>
        <w:drawing>
          <wp:anchor distT="0" distB="0" distL="114300" distR="114300" simplePos="0" relativeHeight="251680768" behindDoc="0" locked="0" layoutInCell="1" allowOverlap="1" wp14:anchorId="721AEC84" wp14:editId="0DF07001">
            <wp:simplePos x="0" y="0"/>
            <wp:positionH relativeFrom="column">
              <wp:posOffset>5109210</wp:posOffset>
            </wp:positionH>
            <wp:positionV relativeFrom="paragraph">
              <wp:posOffset>1026795</wp:posOffset>
            </wp:positionV>
            <wp:extent cx="1272540" cy="1744980"/>
            <wp:effectExtent l="0" t="0" r="3810" b="762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272540" cy="1744980"/>
                    </a:xfrm>
                    <a:prstGeom prst="rect">
                      <a:avLst/>
                    </a:prstGeom>
                  </pic:spPr>
                </pic:pic>
              </a:graphicData>
            </a:graphic>
            <wp14:sizeRelH relativeFrom="page">
              <wp14:pctWidth>0</wp14:pctWidth>
            </wp14:sizeRelH>
            <wp14:sizeRelV relativeFrom="page">
              <wp14:pctHeight>0</wp14:pctHeight>
            </wp14:sizeRelV>
          </wp:anchor>
        </w:drawing>
      </w:r>
      <w:r w:rsidR="00B5451D" w:rsidRPr="00B5451D">
        <w:rPr>
          <w:rFonts w:ascii="Times New Roman" w:hAnsi="Times New Roman" w:cs="Times New Roman"/>
          <w:sz w:val="26"/>
          <w:szCs w:val="26"/>
          <w:lang w:val="uk-UA"/>
        </w:rPr>
        <w:t xml:space="preserve">У червоних карликах неможливі термоядерні реакції за участю гелію, тому вони не можуть </w:t>
      </w:r>
      <w:proofErr w:type="spellStart"/>
      <w:r w:rsidR="00B5451D" w:rsidRPr="00B5451D">
        <w:rPr>
          <w:rFonts w:ascii="Times New Roman" w:hAnsi="Times New Roman" w:cs="Times New Roman"/>
          <w:sz w:val="26"/>
          <w:szCs w:val="26"/>
          <w:lang w:val="uk-UA"/>
        </w:rPr>
        <w:t>розвинутись</w:t>
      </w:r>
      <w:proofErr w:type="spellEnd"/>
      <w:r w:rsidR="00B5451D" w:rsidRPr="00B5451D">
        <w:rPr>
          <w:rFonts w:ascii="Times New Roman" w:hAnsi="Times New Roman" w:cs="Times New Roman"/>
          <w:sz w:val="26"/>
          <w:szCs w:val="26"/>
          <w:lang w:val="uk-UA"/>
        </w:rPr>
        <w:t xml:space="preserve"> у червоні гіганти. Із часом вони поступово стискаються й дедалі більше нагріваються, поки не витратять увесь запас водневого палива, і згодом перетворюються на блакитні, а відтак — на білі карлики з гелієвим ядром. Але з моменту Великого вибуху минуло ще недостатньо часу, аби червоні карлики змогли зійти з головної послідовності.</w:t>
      </w:r>
      <w:r w:rsidRPr="00F443CF">
        <w:rPr>
          <w:noProof/>
        </w:rPr>
        <w:t xml:space="preserve"> </w:t>
      </w:r>
    </w:p>
    <w:p w:rsidR="00F443CF" w:rsidRPr="00F443CF" w:rsidRDefault="00F443CF" w:rsidP="00F443CF">
      <w:pPr>
        <w:spacing w:after="0" w:line="240" w:lineRule="auto"/>
        <w:ind w:firstLine="567"/>
        <w:jc w:val="both"/>
        <w:rPr>
          <w:rFonts w:ascii="Times New Roman" w:hAnsi="Times New Roman" w:cs="Times New Roman"/>
          <w:sz w:val="26"/>
          <w:szCs w:val="26"/>
          <w:lang w:val="uk-UA"/>
        </w:rPr>
      </w:pPr>
      <w:proofErr w:type="spellStart"/>
      <w:r w:rsidRPr="00F443CF">
        <w:rPr>
          <w:rFonts w:ascii="Times New Roman" w:hAnsi="Times New Roman" w:cs="Times New Roman"/>
          <w:i/>
          <w:sz w:val="26"/>
          <w:szCs w:val="26"/>
          <w:lang w:val="uk-UA"/>
        </w:rPr>
        <w:t>Бі́лі</w:t>
      </w:r>
      <w:proofErr w:type="spellEnd"/>
      <w:r w:rsidRPr="00F443CF">
        <w:rPr>
          <w:rFonts w:ascii="Times New Roman" w:hAnsi="Times New Roman" w:cs="Times New Roman"/>
          <w:i/>
          <w:sz w:val="26"/>
          <w:szCs w:val="26"/>
          <w:lang w:val="uk-UA"/>
        </w:rPr>
        <w:t xml:space="preserve"> </w:t>
      </w:r>
      <w:proofErr w:type="spellStart"/>
      <w:r w:rsidRPr="00F443CF">
        <w:rPr>
          <w:rFonts w:ascii="Times New Roman" w:hAnsi="Times New Roman" w:cs="Times New Roman"/>
          <w:i/>
          <w:sz w:val="26"/>
          <w:szCs w:val="26"/>
          <w:lang w:val="uk-UA"/>
        </w:rPr>
        <w:t>ка́рлики</w:t>
      </w:r>
      <w:proofErr w:type="spellEnd"/>
      <w:r w:rsidRPr="00F443CF">
        <w:rPr>
          <w:rFonts w:ascii="Times New Roman" w:hAnsi="Times New Roman" w:cs="Times New Roman"/>
          <w:sz w:val="26"/>
          <w:szCs w:val="26"/>
          <w:lang w:val="uk-UA"/>
        </w:rPr>
        <w:t xml:space="preserve"> </w:t>
      </w:r>
      <w:r>
        <w:rPr>
          <w:rFonts w:ascii="Times New Roman" w:hAnsi="Times New Roman" w:cs="Times New Roman"/>
          <w:sz w:val="26"/>
          <w:szCs w:val="26"/>
          <w:lang w:val="uk-UA"/>
        </w:rPr>
        <w:t>-</w:t>
      </w:r>
      <w:r w:rsidRPr="00F443CF">
        <w:rPr>
          <w:rFonts w:ascii="Times New Roman" w:hAnsi="Times New Roman" w:cs="Times New Roman"/>
          <w:sz w:val="26"/>
          <w:szCs w:val="26"/>
          <w:lang w:val="uk-UA"/>
        </w:rPr>
        <w:t xml:space="preserve"> зорі низької світності з масами, порівняними із масою Сонця, та високими ефективними температурами. Назва білі карлики пов'язана з кольором перших відкритих представників цього класу — </w:t>
      </w:r>
      <w:proofErr w:type="spellStart"/>
      <w:r w:rsidRPr="00F443CF">
        <w:rPr>
          <w:rFonts w:ascii="Times New Roman" w:hAnsi="Times New Roman" w:cs="Times New Roman"/>
          <w:sz w:val="26"/>
          <w:szCs w:val="26"/>
          <w:lang w:val="uk-UA"/>
        </w:rPr>
        <w:t>Сіріуса</w:t>
      </w:r>
      <w:proofErr w:type="spellEnd"/>
      <w:r w:rsidRPr="00F443CF">
        <w:rPr>
          <w:rFonts w:ascii="Times New Roman" w:hAnsi="Times New Roman" w:cs="Times New Roman"/>
          <w:sz w:val="26"/>
          <w:szCs w:val="26"/>
          <w:lang w:val="uk-UA"/>
        </w:rPr>
        <w:t xml:space="preserve"> B та 40 </w:t>
      </w:r>
      <w:proofErr w:type="spellStart"/>
      <w:r w:rsidRPr="00F443CF">
        <w:rPr>
          <w:rFonts w:ascii="Times New Roman" w:hAnsi="Times New Roman" w:cs="Times New Roman"/>
          <w:sz w:val="26"/>
          <w:szCs w:val="26"/>
          <w:lang w:val="uk-UA"/>
        </w:rPr>
        <w:t>Ерідана</w:t>
      </w:r>
      <w:proofErr w:type="spellEnd"/>
      <w:r w:rsidRPr="00F443CF">
        <w:rPr>
          <w:rFonts w:ascii="Times New Roman" w:hAnsi="Times New Roman" w:cs="Times New Roman"/>
          <w:sz w:val="26"/>
          <w:szCs w:val="26"/>
          <w:lang w:val="uk-UA"/>
        </w:rPr>
        <w:t xml:space="preserve"> B.</w:t>
      </w:r>
    </w:p>
    <w:p w:rsidR="00F443CF" w:rsidRPr="00F443CF" w:rsidRDefault="00F443CF" w:rsidP="00F443CF">
      <w:pPr>
        <w:spacing w:after="0" w:line="240" w:lineRule="auto"/>
        <w:ind w:firstLine="567"/>
        <w:jc w:val="both"/>
        <w:rPr>
          <w:rFonts w:ascii="Times New Roman" w:hAnsi="Times New Roman" w:cs="Times New Roman"/>
          <w:sz w:val="26"/>
          <w:szCs w:val="26"/>
          <w:lang w:val="uk-UA"/>
        </w:rPr>
      </w:pPr>
      <w:r w:rsidRPr="00F443CF">
        <w:rPr>
          <w:rFonts w:ascii="Times New Roman" w:hAnsi="Times New Roman" w:cs="Times New Roman"/>
          <w:sz w:val="26"/>
          <w:szCs w:val="26"/>
          <w:lang w:val="uk-UA"/>
        </w:rPr>
        <w:t>Радіуси білих карликів приблизно у 100 разів менші сонячного, відповідно, їх світність у ~10 000 разів менша сонячної. Густина речовини білих карликів становить 10</w:t>
      </w:r>
      <w:r w:rsidRPr="00F443CF">
        <w:rPr>
          <w:rFonts w:ascii="Times New Roman" w:hAnsi="Times New Roman" w:cs="Times New Roman"/>
          <w:sz w:val="26"/>
          <w:szCs w:val="26"/>
          <w:vertAlign w:val="superscript"/>
          <w:lang w:val="uk-UA"/>
        </w:rPr>
        <w:t>6</w:t>
      </w:r>
      <w:r w:rsidRPr="00F443CF">
        <w:rPr>
          <w:rFonts w:ascii="Times New Roman" w:hAnsi="Times New Roman" w:cs="Times New Roman"/>
          <w:sz w:val="26"/>
          <w:szCs w:val="26"/>
          <w:lang w:val="uk-UA"/>
        </w:rPr>
        <w:t>—10</w:t>
      </w:r>
      <w:r w:rsidRPr="00F443CF">
        <w:rPr>
          <w:rFonts w:ascii="Times New Roman" w:hAnsi="Times New Roman" w:cs="Times New Roman"/>
          <w:sz w:val="26"/>
          <w:szCs w:val="26"/>
          <w:vertAlign w:val="superscript"/>
          <w:lang w:val="uk-UA"/>
        </w:rPr>
        <w:t>9</w:t>
      </w:r>
      <w:r w:rsidRPr="00F443CF">
        <w:rPr>
          <w:rFonts w:ascii="Times New Roman" w:hAnsi="Times New Roman" w:cs="Times New Roman"/>
          <w:sz w:val="26"/>
          <w:szCs w:val="26"/>
          <w:lang w:val="uk-UA"/>
        </w:rPr>
        <w:t xml:space="preserve"> г/</w:t>
      </w:r>
      <w:proofErr w:type="spellStart"/>
      <w:r w:rsidRPr="00F443CF">
        <w:rPr>
          <w:rFonts w:ascii="Times New Roman" w:hAnsi="Times New Roman" w:cs="Times New Roman"/>
          <w:sz w:val="26"/>
          <w:szCs w:val="26"/>
          <w:lang w:val="uk-UA"/>
        </w:rPr>
        <w:t>см³</w:t>
      </w:r>
      <w:proofErr w:type="spellEnd"/>
      <w:r w:rsidRPr="00F443CF">
        <w:rPr>
          <w:rFonts w:ascii="Times New Roman" w:hAnsi="Times New Roman" w:cs="Times New Roman"/>
          <w:sz w:val="26"/>
          <w:szCs w:val="26"/>
          <w:lang w:val="uk-UA"/>
        </w:rPr>
        <w:t xml:space="preserve">, що в мільйони разів більше за густину речовини в зорях головної послідовності. За чисельністю білі карлики становлять 3—10% зір Галактики. Однак відома лише невелика їх частина, тому що через низьку світність виявлено лише ті, відстань до яких не перевищує 200–300 </w:t>
      </w:r>
      <w:proofErr w:type="spellStart"/>
      <w:r w:rsidRPr="00F443CF">
        <w:rPr>
          <w:rFonts w:ascii="Times New Roman" w:hAnsi="Times New Roman" w:cs="Times New Roman"/>
          <w:sz w:val="26"/>
          <w:szCs w:val="26"/>
          <w:lang w:val="uk-UA"/>
        </w:rPr>
        <w:t>пк</w:t>
      </w:r>
      <w:proofErr w:type="spellEnd"/>
      <w:r w:rsidRPr="00F443CF">
        <w:rPr>
          <w:rFonts w:ascii="Times New Roman" w:hAnsi="Times New Roman" w:cs="Times New Roman"/>
          <w:sz w:val="26"/>
          <w:szCs w:val="26"/>
          <w:lang w:val="uk-UA"/>
        </w:rPr>
        <w:t>.</w:t>
      </w:r>
    </w:p>
    <w:p w:rsidR="00B5451D" w:rsidRDefault="00F443CF" w:rsidP="00F443CF">
      <w:pPr>
        <w:spacing w:after="0" w:line="240" w:lineRule="auto"/>
        <w:ind w:firstLine="567"/>
        <w:jc w:val="both"/>
        <w:rPr>
          <w:rFonts w:ascii="Times New Roman" w:hAnsi="Times New Roman" w:cs="Times New Roman"/>
          <w:sz w:val="26"/>
          <w:szCs w:val="26"/>
          <w:lang w:val="uk-UA"/>
        </w:rPr>
      </w:pPr>
      <w:r w:rsidRPr="00F443CF">
        <w:rPr>
          <w:rFonts w:ascii="Times New Roman" w:hAnsi="Times New Roman" w:cs="Times New Roman"/>
          <w:sz w:val="26"/>
          <w:szCs w:val="26"/>
          <w:lang w:val="uk-UA"/>
        </w:rPr>
        <w:t>За сучасними уявленнями білі карлики — кінцевий продукт еволюції нормальних зір із масами від сонячної маси до 8—10 сонячних мас. Вони утворюються після вичерпання джерел термоядерної енергії у надрах зорі та скидання оболонки.</w:t>
      </w:r>
    </w:p>
    <w:p w:rsidR="00F443CF" w:rsidRPr="00F443CF" w:rsidRDefault="00F443CF" w:rsidP="00F443CF">
      <w:pPr>
        <w:spacing w:after="0" w:line="240" w:lineRule="auto"/>
        <w:ind w:firstLine="567"/>
        <w:jc w:val="both"/>
        <w:rPr>
          <w:rFonts w:ascii="Times New Roman" w:hAnsi="Times New Roman" w:cs="Times New Roman"/>
          <w:sz w:val="26"/>
          <w:szCs w:val="26"/>
          <w:lang w:val="uk-UA"/>
        </w:rPr>
      </w:pPr>
      <w:r w:rsidRPr="00F443CF">
        <w:rPr>
          <w:rFonts w:ascii="Times New Roman" w:hAnsi="Times New Roman" w:cs="Times New Roman"/>
          <w:i/>
          <w:sz w:val="26"/>
          <w:szCs w:val="26"/>
          <w:lang w:val="uk-UA"/>
        </w:rPr>
        <w:t>Червоні гіганти</w:t>
      </w:r>
      <w:r w:rsidRPr="00F443CF">
        <w:rPr>
          <w:rFonts w:ascii="Times New Roman" w:hAnsi="Times New Roman" w:cs="Times New Roman"/>
          <w:sz w:val="26"/>
          <w:szCs w:val="26"/>
          <w:lang w:val="uk-UA"/>
        </w:rPr>
        <w:t xml:space="preserve"> </w:t>
      </w:r>
      <w:r>
        <w:rPr>
          <w:rFonts w:ascii="Times New Roman" w:hAnsi="Times New Roman" w:cs="Times New Roman"/>
          <w:sz w:val="26"/>
          <w:szCs w:val="26"/>
          <w:lang w:val="uk-UA"/>
        </w:rPr>
        <w:t>-</w:t>
      </w:r>
      <w:r w:rsidRPr="00F443CF">
        <w:rPr>
          <w:rFonts w:ascii="Times New Roman" w:hAnsi="Times New Roman" w:cs="Times New Roman"/>
          <w:sz w:val="26"/>
          <w:szCs w:val="26"/>
          <w:lang w:val="uk-UA"/>
        </w:rPr>
        <w:t xml:space="preserve"> це величезні холодні зорі. Вони перевищують Сонце за діаметром у десятки й сотні разів, а за масою — від 1,5 до 15 (надгіганти — до 50) разів. Температура їх поверхні становить 3–4 тисячі Кельвінів. Червоні гіганти мають складну внутрішню будову. Їх ядро багате гелієм з невеликою домішкою важких елементів, але воно не є джерелом ядерної енергії, оскільки в ньому не відбувається ядерних реакцій.</w:t>
      </w:r>
    </w:p>
    <w:p w:rsidR="00B5451D" w:rsidRDefault="00F443CF" w:rsidP="00F443CF">
      <w:pPr>
        <w:spacing w:after="0" w:line="240" w:lineRule="auto"/>
        <w:ind w:firstLine="567"/>
        <w:jc w:val="both"/>
        <w:rPr>
          <w:rFonts w:ascii="Times New Roman" w:hAnsi="Times New Roman" w:cs="Times New Roman"/>
          <w:sz w:val="26"/>
          <w:szCs w:val="26"/>
          <w:lang w:val="uk-UA"/>
        </w:rPr>
      </w:pPr>
      <w:r w:rsidRPr="00F443CF">
        <w:rPr>
          <w:rFonts w:ascii="Times New Roman" w:hAnsi="Times New Roman" w:cs="Times New Roman"/>
          <w:sz w:val="26"/>
          <w:szCs w:val="26"/>
          <w:lang w:val="uk-UA"/>
        </w:rPr>
        <w:t xml:space="preserve">Густина речовини в ядрі червоного гіганта настільки велика, що воно за своєю будовою подібне до білого карлика. Навколо ядра розташований тонкий </w:t>
      </w:r>
      <w:proofErr w:type="spellStart"/>
      <w:r w:rsidRPr="00F443CF">
        <w:rPr>
          <w:rFonts w:ascii="Times New Roman" w:hAnsi="Times New Roman" w:cs="Times New Roman"/>
          <w:sz w:val="26"/>
          <w:szCs w:val="26"/>
          <w:lang w:val="uk-UA"/>
        </w:rPr>
        <w:t>енерговидільний</w:t>
      </w:r>
      <w:proofErr w:type="spellEnd"/>
      <w:r w:rsidRPr="00F443CF">
        <w:rPr>
          <w:rFonts w:ascii="Times New Roman" w:hAnsi="Times New Roman" w:cs="Times New Roman"/>
          <w:sz w:val="26"/>
          <w:szCs w:val="26"/>
          <w:lang w:val="uk-UA"/>
        </w:rPr>
        <w:t xml:space="preserve"> шар, де відбуваються термоядерні реакції перетворення водню на гелій. Потім йде дуже протяжна оболонка, що займає близько 90 відсотків радіусу зорі. У цій оболонці зосереджена більша частина маси червоного гіганта. Попри високу густину в ядрі, середня густина червоного гіганта набагато нижча від сонячного і, як правило, не перевищує одного міліграма на кубічний сантиметр. Так, середня густина червоного надгіганта Бетельгейзе становить усього шість десятитисячних міліграма на кубічний сантиметр, або 1/2000 густини повітря при нормальному атмосферному тиску.</w:t>
      </w:r>
    </w:p>
    <w:p w:rsidR="00F443CF" w:rsidRDefault="00F443CF" w:rsidP="00F443CF">
      <w:pPr>
        <w:spacing w:after="0" w:line="240" w:lineRule="auto"/>
        <w:ind w:firstLine="567"/>
        <w:jc w:val="both"/>
        <w:rPr>
          <w:rFonts w:ascii="Times New Roman" w:hAnsi="Times New Roman" w:cs="Times New Roman"/>
          <w:sz w:val="26"/>
          <w:szCs w:val="26"/>
          <w:lang w:val="uk-UA"/>
        </w:rPr>
      </w:pPr>
      <w:r w:rsidRPr="00F443CF">
        <w:rPr>
          <w:rFonts w:ascii="Times New Roman" w:hAnsi="Times New Roman" w:cs="Times New Roman"/>
          <w:i/>
          <w:sz w:val="26"/>
          <w:szCs w:val="26"/>
          <w:lang w:val="uk-UA"/>
        </w:rPr>
        <w:t>Білі гіганти</w:t>
      </w:r>
      <w:r w:rsidRPr="00F443CF">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 </w:t>
      </w:r>
      <w:r w:rsidRPr="00F443CF">
        <w:rPr>
          <w:rFonts w:ascii="Times New Roman" w:hAnsi="Times New Roman" w:cs="Times New Roman"/>
          <w:sz w:val="26"/>
          <w:szCs w:val="26"/>
          <w:lang w:val="uk-UA"/>
        </w:rPr>
        <w:t>зорі малої чи середньої маси (&lt;10M</w:t>
      </w:r>
      <w:r w:rsidRPr="00F443CF">
        <w:rPr>
          <w:rFonts w:ascii="MS Mincho" w:eastAsia="MS Mincho" w:hAnsi="MS Mincho" w:cs="MS Mincho" w:hint="eastAsia"/>
          <w:sz w:val="26"/>
          <w:szCs w:val="26"/>
          <w:vertAlign w:val="subscript"/>
          <w:lang w:val="uk-UA"/>
        </w:rPr>
        <w:t>☉</w:t>
      </w:r>
      <w:r w:rsidRPr="00F443CF">
        <w:rPr>
          <w:rFonts w:ascii="Times New Roman" w:hAnsi="Times New Roman" w:cs="Times New Roman"/>
          <w:sz w:val="26"/>
          <w:szCs w:val="26"/>
          <w:lang w:val="uk-UA"/>
        </w:rPr>
        <w:t>) з гарячим компактним ядром та протяжними оболонками, що мають ефективні температури в межах від 7500°К до 6100°К й належать до спектрального класу A та F.</w:t>
      </w:r>
    </w:p>
    <w:p w:rsidR="00F443CF" w:rsidRDefault="00F443CF" w:rsidP="00F443CF">
      <w:pPr>
        <w:spacing w:after="0" w:line="240" w:lineRule="auto"/>
        <w:ind w:firstLine="567"/>
        <w:jc w:val="both"/>
        <w:rPr>
          <w:noProof/>
          <w:lang w:val="uk-UA"/>
        </w:rPr>
      </w:pPr>
      <w:r w:rsidRPr="00305EC6">
        <w:rPr>
          <w:rFonts w:ascii="Times New Roman" w:hAnsi="Times New Roman" w:cs="Times New Roman"/>
          <w:i/>
          <w:sz w:val="26"/>
          <w:szCs w:val="26"/>
          <w:lang w:val="uk-UA"/>
        </w:rPr>
        <w:t>Блак</w:t>
      </w:r>
      <w:r w:rsidR="00305EC6" w:rsidRPr="00305EC6">
        <w:rPr>
          <w:rFonts w:ascii="Times New Roman" w:hAnsi="Times New Roman" w:cs="Times New Roman"/>
          <w:i/>
          <w:sz w:val="26"/>
          <w:szCs w:val="26"/>
          <w:lang w:val="uk-UA"/>
        </w:rPr>
        <w:t>ит</w:t>
      </w:r>
      <w:r w:rsidRPr="00305EC6">
        <w:rPr>
          <w:rFonts w:ascii="Times New Roman" w:hAnsi="Times New Roman" w:cs="Times New Roman"/>
          <w:i/>
          <w:sz w:val="26"/>
          <w:szCs w:val="26"/>
          <w:lang w:val="uk-UA"/>
        </w:rPr>
        <w:t>н</w:t>
      </w:r>
      <w:r w:rsidR="00305EC6" w:rsidRPr="00305EC6">
        <w:rPr>
          <w:rFonts w:ascii="Times New Roman" w:hAnsi="Times New Roman" w:cs="Times New Roman"/>
          <w:i/>
          <w:sz w:val="26"/>
          <w:szCs w:val="26"/>
          <w:lang w:val="uk-UA"/>
        </w:rPr>
        <w:t>і</w:t>
      </w:r>
      <w:r w:rsidRPr="00305EC6">
        <w:rPr>
          <w:rFonts w:ascii="Times New Roman" w:hAnsi="Times New Roman" w:cs="Times New Roman"/>
          <w:i/>
          <w:sz w:val="26"/>
          <w:szCs w:val="26"/>
          <w:lang w:val="uk-UA"/>
        </w:rPr>
        <w:t xml:space="preserve"> гіг</w:t>
      </w:r>
      <w:r w:rsidR="00305EC6" w:rsidRPr="00305EC6">
        <w:rPr>
          <w:rFonts w:ascii="Times New Roman" w:hAnsi="Times New Roman" w:cs="Times New Roman"/>
          <w:i/>
          <w:sz w:val="26"/>
          <w:szCs w:val="26"/>
          <w:lang w:val="uk-UA"/>
        </w:rPr>
        <w:t>а</w:t>
      </w:r>
      <w:r w:rsidRPr="00305EC6">
        <w:rPr>
          <w:rFonts w:ascii="Times New Roman" w:hAnsi="Times New Roman" w:cs="Times New Roman"/>
          <w:i/>
          <w:sz w:val="26"/>
          <w:szCs w:val="26"/>
          <w:lang w:val="uk-UA"/>
        </w:rPr>
        <w:t>нт</w:t>
      </w:r>
      <w:r w:rsidR="00305EC6" w:rsidRPr="00305EC6">
        <w:rPr>
          <w:rFonts w:ascii="Times New Roman" w:hAnsi="Times New Roman" w:cs="Times New Roman"/>
          <w:i/>
          <w:sz w:val="26"/>
          <w:szCs w:val="26"/>
          <w:lang w:val="uk-UA"/>
        </w:rPr>
        <w:t>и</w:t>
      </w:r>
      <w:r w:rsidRPr="00F443CF">
        <w:rPr>
          <w:rFonts w:ascii="Times New Roman" w:hAnsi="Times New Roman" w:cs="Times New Roman"/>
          <w:sz w:val="26"/>
          <w:szCs w:val="26"/>
          <w:lang w:val="uk-UA"/>
        </w:rPr>
        <w:t xml:space="preserve"> — гарячі масивні зорі спектрального класу O або B. Маси блакитних гігантів досягають 10—20 мас Сонця, а світності — в тисячі і десятки тисяч разів перевищують сонячну.</w:t>
      </w:r>
      <w:r w:rsidR="00305EC6">
        <w:rPr>
          <w:rFonts w:ascii="Times New Roman" w:hAnsi="Times New Roman" w:cs="Times New Roman"/>
          <w:sz w:val="26"/>
          <w:szCs w:val="26"/>
          <w:lang w:val="uk-UA"/>
        </w:rPr>
        <w:t xml:space="preserve"> </w:t>
      </w:r>
      <w:r w:rsidRPr="00F443CF">
        <w:rPr>
          <w:rFonts w:ascii="Times New Roman" w:hAnsi="Times New Roman" w:cs="Times New Roman"/>
          <w:sz w:val="26"/>
          <w:szCs w:val="26"/>
          <w:lang w:val="uk-UA"/>
        </w:rPr>
        <w:t xml:space="preserve">На діаграмі </w:t>
      </w:r>
      <w:proofErr w:type="spellStart"/>
      <w:r w:rsidRPr="00F443CF">
        <w:rPr>
          <w:rFonts w:ascii="Times New Roman" w:hAnsi="Times New Roman" w:cs="Times New Roman"/>
          <w:sz w:val="26"/>
          <w:szCs w:val="26"/>
          <w:lang w:val="uk-UA"/>
        </w:rPr>
        <w:t>Герцшпрунга—Рассела</w:t>
      </w:r>
      <w:proofErr w:type="spellEnd"/>
      <w:r w:rsidRPr="00F443CF">
        <w:rPr>
          <w:rFonts w:ascii="Times New Roman" w:hAnsi="Times New Roman" w:cs="Times New Roman"/>
          <w:sz w:val="26"/>
          <w:szCs w:val="26"/>
          <w:lang w:val="uk-UA"/>
        </w:rPr>
        <w:t xml:space="preserve"> ці зорі розташовані у верхньому лівому куті, завдяки своїй великій світності та температурі. Слід звернути увагу, що блакитні гіганти не належать до Головної послідовності, оскільки в їхньому ядрі водень вже вигорів.</w:t>
      </w:r>
      <w:r w:rsidR="00F816ED" w:rsidRPr="00F816ED">
        <w:rPr>
          <w:noProof/>
        </w:rPr>
        <w:t xml:space="preserve"> </w:t>
      </w:r>
    </w:p>
    <w:p w:rsidR="00F816ED" w:rsidRPr="00F816ED" w:rsidRDefault="00DD5751" w:rsidP="00F443CF">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84864" behindDoc="0" locked="0" layoutInCell="1" allowOverlap="1" wp14:anchorId="4A47AECF" wp14:editId="3B0A0C59">
            <wp:simplePos x="0" y="0"/>
            <wp:positionH relativeFrom="column">
              <wp:posOffset>3461385</wp:posOffset>
            </wp:positionH>
            <wp:positionV relativeFrom="paragraph">
              <wp:posOffset>2389505</wp:posOffset>
            </wp:positionV>
            <wp:extent cx="2857500" cy="1781175"/>
            <wp:effectExtent l="0" t="0" r="0" b="9525"/>
            <wp:wrapSquare wrapText="bothSides"/>
            <wp:docPr id="28" name="Рисунок 28" descr="https://upload.wikimedia.org/wikipedia/commons/thumb/f/fe/Sun_and_VY_Canis_Majoris.svg/300px-Sun_and_VY_Canis_Major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e/Sun_and_VY_Canis_Majoris.svg/300px-Sun_and_VY_Canis_Majoris.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816ED" w:rsidRPr="00F816ED">
        <w:rPr>
          <w:rFonts w:ascii="Times New Roman" w:hAnsi="Times New Roman" w:cs="Times New Roman"/>
          <w:i/>
          <w:sz w:val="26"/>
          <w:szCs w:val="26"/>
          <w:lang w:val="uk-UA"/>
        </w:rPr>
        <w:t>Надгіганти</w:t>
      </w:r>
      <w:r w:rsidR="00F816ED" w:rsidRPr="00F816ED">
        <w:rPr>
          <w:rFonts w:ascii="Times New Roman" w:hAnsi="Times New Roman" w:cs="Times New Roman"/>
          <w:sz w:val="26"/>
          <w:szCs w:val="26"/>
          <w:lang w:val="uk-UA"/>
        </w:rPr>
        <w:t xml:space="preserve"> — одні з найбільш масивних зірок</w:t>
      </w:r>
      <w:r w:rsidR="00F816ED">
        <w:rPr>
          <w:rFonts w:ascii="Times New Roman" w:hAnsi="Times New Roman" w:cs="Times New Roman"/>
          <w:sz w:val="26"/>
          <w:szCs w:val="26"/>
          <w:lang w:val="uk-UA"/>
        </w:rPr>
        <w:t xml:space="preserve">. </w:t>
      </w:r>
      <w:r w:rsidR="00F816ED" w:rsidRPr="00F816ED">
        <w:rPr>
          <w:rFonts w:ascii="Times New Roman" w:hAnsi="Times New Roman" w:cs="Times New Roman"/>
          <w:sz w:val="26"/>
          <w:szCs w:val="26"/>
          <w:lang w:val="uk-UA"/>
        </w:rPr>
        <w:t>Маси надгігантів варіюються від 10 до 70 мас Сонця, світності — від 30 000 аж до сотень тисяч сонячних. Радіуси можуть сильно відрізнятися — від 30 до 500, а іноді і перевищують 1000 сонячних радіусів (R</w:t>
      </w:r>
      <w:r w:rsidR="00F816ED" w:rsidRPr="00DD5751">
        <w:rPr>
          <w:rFonts w:ascii="MS Mincho" w:eastAsia="MS Mincho" w:hAnsi="MS Mincho" w:cs="MS Mincho" w:hint="eastAsia"/>
          <w:sz w:val="26"/>
          <w:szCs w:val="26"/>
          <w:vertAlign w:val="subscript"/>
          <w:lang w:val="uk-UA"/>
        </w:rPr>
        <w:t>☉</w:t>
      </w:r>
      <w:r w:rsidR="00F816ED" w:rsidRPr="00F816ED">
        <w:rPr>
          <w:rFonts w:ascii="Times New Roman" w:hAnsi="Times New Roman" w:cs="Times New Roman"/>
          <w:sz w:val="26"/>
          <w:szCs w:val="26"/>
          <w:lang w:val="uk-UA"/>
        </w:rPr>
        <w:t xml:space="preserve">), </w:t>
      </w:r>
      <w:r w:rsidR="00F816ED" w:rsidRPr="00F816ED">
        <w:rPr>
          <w:rFonts w:ascii="Times New Roman" w:hAnsi="Times New Roman" w:cs="Times New Roman"/>
          <w:sz w:val="26"/>
          <w:szCs w:val="26"/>
          <w:lang w:val="uk-UA"/>
        </w:rPr>
        <w:lastRenderedPageBreak/>
        <w:t xml:space="preserve">тоді їх ще можна називати </w:t>
      </w:r>
      <w:proofErr w:type="spellStart"/>
      <w:r w:rsidR="00F816ED" w:rsidRPr="00F816ED">
        <w:rPr>
          <w:rFonts w:ascii="Times New Roman" w:hAnsi="Times New Roman" w:cs="Times New Roman"/>
          <w:sz w:val="26"/>
          <w:szCs w:val="26"/>
          <w:lang w:val="uk-UA"/>
        </w:rPr>
        <w:t>гіпергігантами</w:t>
      </w:r>
      <w:proofErr w:type="spellEnd"/>
      <w:r w:rsidR="00F816ED" w:rsidRPr="00F816ED">
        <w:rPr>
          <w:rFonts w:ascii="Times New Roman" w:hAnsi="Times New Roman" w:cs="Times New Roman"/>
          <w:sz w:val="26"/>
          <w:szCs w:val="26"/>
          <w:lang w:val="uk-UA"/>
        </w:rPr>
        <w:t xml:space="preserve">. Вони достатньо масивні, щоб почати спалювання ядер гелію перед тим як ядро зірки почне вироджуватись. Вони продовжують послідовно спалювати все більш важкі елементи, зазвичай проходячи весь шлях до заліза. Також через високі маси їм судилося вибухнути як наднові. Із закону Стефана — </w:t>
      </w:r>
      <w:proofErr w:type="spellStart"/>
      <w:r w:rsidR="00F816ED" w:rsidRPr="00F816ED">
        <w:rPr>
          <w:rFonts w:ascii="Times New Roman" w:hAnsi="Times New Roman" w:cs="Times New Roman"/>
          <w:sz w:val="26"/>
          <w:szCs w:val="26"/>
          <w:lang w:val="uk-UA"/>
        </w:rPr>
        <w:t>Больцмана</w:t>
      </w:r>
      <w:proofErr w:type="spellEnd"/>
      <w:r w:rsidR="00F816ED" w:rsidRPr="00F816ED">
        <w:rPr>
          <w:rFonts w:ascii="Times New Roman" w:hAnsi="Times New Roman" w:cs="Times New Roman"/>
          <w:sz w:val="26"/>
          <w:szCs w:val="26"/>
          <w:lang w:val="uk-UA"/>
        </w:rPr>
        <w:t xml:space="preserve"> випливає, що відносно холодні поверхні червоних надгігантів виділяють набагато менше енергії з одиниці площі, ніж гарячі блакитні надгіганти. Тому при однаковій світності червоний надгігант завжди буде мати більший розмір, ніж блакитний. Надгіганти класифікуються на основі їх спектрів. Надгіганти зустрічаються в кожному спектральному класі від молодих блакитних зірок О-класу до червоних надгігантів М-класу.</w:t>
      </w:r>
    </w:p>
    <w:p w:rsidR="00F816ED" w:rsidRDefault="00F816ED" w:rsidP="00F816ED">
      <w:pPr>
        <w:spacing w:after="0" w:line="240" w:lineRule="auto"/>
        <w:ind w:firstLine="567"/>
        <w:jc w:val="both"/>
        <w:rPr>
          <w:rFonts w:ascii="Times New Roman" w:hAnsi="Times New Roman" w:cs="Times New Roman"/>
          <w:sz w:val="26"/>
          <w:szCs w:val="26"/>
          <w:lang w:val="uk-UA"/>
        </w:rPr>
      </w:pPr>
      <w:proofErr w:type="spellStart"/>
      <w:r w:rsidRPr="00F816ED">
        <w:rPr>
          <w:rFonts w:ascii="Times New Roman" w:hAnsi="Times New Roman" w:cs="Times New Roman"/>
          <w:i/>
          <w:sz w:val="26"/>
          <w:szCs w:val="26"/>
          <w:lang w:val="uk-UA"/>
        </w:rPr>
        <w:t>Гіпергігант</w:t>
      </w:r>
      <w:proofErr w:type="spellEnd"/>
      <w:r w:rsidRPr="00F816ED">
        <w:rPr>
          <w:rFonts w:ascii="Times New Roman" w:hAnsi="Times New Roman" w:cs="Times New Roman"/>
          <w:sz w:val="26"/>
          <w:szCs w:val="26"/>
          <w:lang w:val="uk-UA"/>
        </w:rPr>
        <w:t xml:space="preserve"> — це зоря величезної маси й розмірів, що має на діаграмі </w:t>
      </w:r>
      <w:proofErr w:type="spellStart"/>
      <w:r w:rsidRPr="00F816ED">
        <w:rPr>
          <w:rFonts w:ascii="Times New Roman" w:hAnsi="Times New Roman" w:cs="Times New Roman"/>
          <w:sz w:val="26"/>
          <w:szCs w:val="26"/>
          <w:lang w:val="uk-UA"/>
        </w:rPr>
        <w:t>Герцшпрунга</w:t>
      </w:r>
      <w:proofErr w:type="spellEnd"/>
      <w:r w:rsidRPr="00F816ED">
        <w:rPr>
          <w:rFonts w:ascii="Times New Roman" w:hAnsi="Times New Roman" w:cs="Times New Roman"/>
          <w:sz w:val="26"/>
          <w:szCs w:val="26"/>
          <w:lang w:val="uk-UA"/>
        </w:rPr>
        <w:t xml:space="preserve"> — Рассела клас світності 0, </w:t>
      </w:r>
      <w:proofErr w:type="spellStart"/>
      <w:r w:rsidRPr="00F816ED">
        <w:rPr>
          <w:rFonts w:ascii="Times New Roman" w:hAnsi="Times New Roman" w:cs="Times New Roman"/>
          <w:sz w:val="26"/>
          <w:szCs w:val="26"/>
          <w:lang w:val="uk-UA"/>
        </w:rPr>
        <w:t>гіпергіганти</w:t>
      </w:r>
      <w:proofErr w:type="spellEnd"/>
      <w:r w:rsidRPr="00F816ED">
        <w:rPr>
          <w:rFonts w:ascii="Times New Roman" w:hAnsi="Times New Roman" w:cs="Times New Roman"/>
          <w:sz w:val="26"/>
          <w:szCs w:val="26"/>
          <w:lang w:val="uk-UA"/>
        </w:rPr>
        <w:t xml:space="preserve"> визначаються як найпотужніші, найважчі, найяскравіші й одночасно найрідкісніші і </w:t>
      </w:r>
      <w:proofErr w:type="spellStart"/>
      <w:r w:rsidRPr="00F816ED">
        <w:rPr>
          <w:rFonts w:ascii="Times New Roman" w:hAnsi="Times New Roman" w:cs="Times New Roman"/>
          <w:sz w:val="26"/>
          <w:szCs w:val="26"/>
          <w:lang w:val="uk-UA"/>
        </w:rPr>
        <w:t>коротковічні</w:t>
      </w:r>
      <w:proofErr w:type="spellEnd"/>
      <w:r w:rsidRPr="00F816ED">
        <w:rPr>
          <w:rFonts w:ascii="Times New Roman" w:hAnsi="Times New Roman" w:cs="Times New Roman"/>
          <w:sz w:val="26"/>
          <w:szCs w:val="26"/>
          <w:lang w:val="uk-UA"/>
        </w:rPr>
        <w:t xml:space="preserve"> надгіганти.</w:t>
      </w:r>
      <w:r>
        <w:rPr>
          <w:rFonts w:ascii="Times New Roman" w:hAnsi="Times New Roman" w:cs="Times New Roman"/>
          <w:sz w:val="26"/>
          <w:szCs w:val="26"/>
          <w:lang w:val="uk-UA"/>
        </w:rPr>
        <w:t xml:space="preserve"> </w:t>
      </w:r>
      <w:r w:rsidRPr="00F816ED">
        <w:rPr>
          <w:rFonts w:ascii="Times New Roman" w:hAnsi="Times New Roman" w:cs="Times New Roman"/>
          <w:sz w:val="26"/>
          <w:szCs w:val="26"/>
          <w:lang w:val="uk-UA"/>
        </w:rPr>
        <w:t xml:space="preserve">Маса </w:t>
      </w:r>
      <w:proofErr w:type="spellStart"/>
      <w:r w:rsidRPr="00F816ED">
        <w:rPr>
          <w:rFonts w:ascii="Times New Roman" w:hAnsi="Times New Roman" w:cs="Times New Roman"/>
          <w:sz w:val="26"/>
          <w:szCs w:val="26"/>
          <w:lang w:val="uk-UA"/>
        </w:rPr>
        <w:t>гіпергігантів</w:t>
      </w:r>
      <w:proofErr w:type="spellEnd"/>
      <w:r w:rsidRPr="00F816ED">
        <w:rPr>
          <w:rFonts w:ascii="Times New Roman" w:hAnsi="Times New Roman" w:cs="Times New Roman"/>
          <w:sz w:val="26"/>
          <w:szCs w:val="26"/>
          <w:lang w:val="uk-UA"/>
        </w:rPr>
        <w:t xml:space="preserve"> значно перевищує масу будь-яких зір, навіть надгігантів — типовий </w:t>
      </w:r>
      <w:proofErr w:type="spellStart"/>
      <w:r w:rsidRPr="00F816ED">
        <w:rPr>
          <w:rFonts w:ascii="Times New Roman" w:hAnsi="Times New Roman" w:cs="Times New Roman"/>
          <w:sz w:val="26"/>
          <w:szCs w:val="26"/>
          <w:lang w:val="uk-UA"/>
        </w:rPr>
        <w:t>гіпергігант</w:t>
      </w:r>
      <w:proofErr w:type="spellEnd"/>
      <w:r w:rsidRPr="00F816ED">
        <w:rPr>
          <w:rFonts w:ascii="Times New Roman" w:hAnsi="Times New Roman" w:cs="Times New Roman"/>
          <w:sz w:val="26"/>
          <w:szCs w:val="26"/>
          <w:lang w:val="uk-UA"/>
        </w:rPr>
        <w:t xml:space="preserve"> ушестеро масивніший, ніж </w:t>
      </w:r>
      <w:proofErr w:type="spellStart"/>
      <w:r w:rsidRPr="00F816ED">
        <w:rPr>
          <w:rFonts w:ascii="Times New Roman" w:hAnsi="Times New Roman" w:cs="Times New Roman"/>
          <w:sz w:val="26"/>
          <w:szCs w:val="26"/>
          <w:lang w:val="uk-UA"/>
        </w:rPr>
        <w:t>Рігель</w:t>
      </w:r>
      <w:proofErr w:type="spellEnd"/>
      <w:r w:rsidRPr="00F816ED">
        <w:rPr>
          <w:rFonts w:ascii="Times New Roman" w:hAnsi="Times New Roman" w:cs="Times New Roman"/>
          <w:sz w:val="26"/>
          <w:szCs w:val="26"/>
          <w:lang w:val="uk-UA"/>
        </w:rPr>
        <w:t xml:space="preserve"> (теж доволі масивна зоря). Типова маса </w:t>
      </w:r>
      <w:proofErr w:type="spellStart"/>
      <w:r w:rsidRPr="00F816ED">
        <w:rPr>
          <w:rFonts w:ascii="Times New Roman" w:hAnsi="Times New Roman" w:cs="Times New Roman"/>
          <w:sz w:val="26"/>
          <w:szCs w:val="26"/>
          <w:lang w:val="uk-UA"/>
        </w:rPr>
        <w:t>гіпергіганта</w:t>
      </w:r>
      <w:proofErr w:type="spellEnd"/>
      <w:r w:rsidRPr="00F816ED">
        <w:rPr>
          <w:rFonts w:ascii="Times New Roman" w:hAnsi="Times New Roman" w:cs="Times New Roman"/>
          <w:sz w:val="26"/>
          <w:szCs w:val="26"/>
          <w:lang w:val="uk-UA"/>
        </w:rPr>
        <w:t xml:space="preserve"> — 120 M</w:t>
      </w:r>
      <w:r w:rsidRPr="00F816ED">
        <w:rPr>
          <w:rFonts w:ascii="Times New Roman" w:eastAsia="MS Gothic" w:hAnsi="Times New Roman" w:cs="Times New Roman" w:hint="eastAsia"/>
          <w:sz w:val="26"/>
          <w:szCs w:val="26"/>
          <w:vertAlign w:val="subscript"/>
          <w:lang w:val="uk-UA"/>
        </w:rPr>
        <w:t>☉</w:t>
      </w:r>
      <w:r w:rsidRPr="00F816ED">
        <w:rPr>
          <w:rFonts w:ascii="Times New Roman" w:hAnsi="Times New Roman" w:cs="Times New Roman"/>
          <w:sz w:val="26"/>
          <w:szCs w:val="26"/>
          <w:lang w:val="uk-UA"/>
        </w:rPr>
        <w:t xml:space="preserve"> або й більше, аж до 200—250 M</w:t>
      </w:r>
      <w:r w:rsidRPr="00F816ED">
        <w:rPr>
          <w:rFonts w:ascii="Times New Roman" w:eastAsia="MS Gothic" w:hAnsi="Times New Roman" w:cs="Times New Roman" w:hint="eastAsia"/>
          <w:sz w:val="26"/>
          <w:szCs w:val="26"/>
          <w:vertAlign w:val="subscript"/>
          <w:lang w:val="uk-UA"/>
        </w:rPr>
        <w:t>☉</w:t>
      </w:r>
      <w:r w:rsidRPr="00F816ED">
        <w:rPr>
          <w:rFonts w:ascii="Times New Roman" w:hAnsi="Times New Roman" w:cs="Times New Roman"/>
          <w:sz w:val="26"/>
          <w:szCs w:val="26"/>
          <w:lang w:val="uk-UA"/>
        </w:rPr>
        <w:t xml:space="preserve">. За розмірами </w:t>
      </w:r>
      <w:proofErr w:type="spellStart"/>
      <w:r w:rsidRPr="00F816ED">
        <w:rPr>
          <w:rFonts w:ascii="Times New Roman" w:hAnsi="Times New Roman" w:cs="Times New Roman"/>
          <w:sz w:val="26"/>
          <w:szCs w:val="26"/>
          <w:lang w:val="uk-UA"/>
        </w:rPr>
        <w:t>гіпергіганти</w:t>
      </w:r>
      <w:proofErr w:type="spellEnd"/>
      <w:r w:rsidRPr="00F816ED">
        <w:rPr>
          <w:rFonts w:ascii="Times New Roman" w:hAnsi="Times New Roman" w:cs="Times New Roman"/>
          <w:sz w:val="26"/>
          <w:szCs w:val="26"/>
          <w:lang w:val="uk-UA"/>
        </w:rPr>
        <w:t xml:space="preserve"> не більші за надгігантів, проте маса їх значно більша, тому вони наближаються до теоретичної критичної межі маси переходу до формування чорної дірки і вкрай нестабільні. Випромінювання їх дуже потужне, а процеси, які відбуваються під час їх дуже швидкої еволюції, грандіозні. Світність </w:t>
      </w:r>
      <w:proofErr w:type="spellStart"/>
      <w:r w:rsidRPr="00F816ED">
        <w:rPr>
          <w:rFonts w:ascii="Times New Roman" w:hAnsi="Times New Roman" w:cs="Times New Roman"/>
          <w:sz w:val="26"/>
          <w:szCs w:val="26"/>
          <w:lang w:val="uk-UA"/>
        </w:rPr>
        <w:t>гіпергігантів</w:t>
      </w:r>
      <w:proofErr w:type="spellEnd"/>
      <w:r w:rsidRPr="00F816ED">
        <w:rPr>
          <w:rFonts w:ascii="Times New Roman" w:hAnsi="Times New Roman" w:cs="Times New Roman"/>
          <w:sz w:val="26"/>
          <w:szCs w:val="26"/>
          <w:lang w:val="uk-UA"/>
        </w:rPr>
        <w:t xml:space="preserve"> перевищує світність Сонця у 500 тисяч разів, а часто вона складає мільйони </w:t>
      </w:r>
      <w:proofErr w:type="spellStart"/>
      <w:r w:rsidRPr="00F816ED">
        <w:rPr>
          <w:rFonts w:ascii="Times New Roman" w:hAnsi="Times New Roman" w:cs="Times New Roman"/>
          <w:sz w:val="26"/>
          <w:szCs w:val="26"/>
          <w:lang w:val="uk-UA"/>
        </w:rPr>
        <w:t>світностей</w:t>
      </w:r>
      <w:proofErr w:type="spellEnd"/>
      <w:r w:rsidRPr="00F816ED">
        <w:rPr>
          <w:rFonts w:ascii="Times New Roman" w:hAnsi="Times New Roman" w:cs="Times New Roman"/>
          <w:sz w:val="26"/>
          <w:szCs w:val="26"/>
          <w:lang w:val="uk-UA"/>
        </w:rPr>
        <w:t xml:space="preserve"> Сонця. Типовий </w:t>
      </w:r>
      <w:proofErr w:type="spellStart"/>
      <w:r w:rsidRPr="00F816ED">
        <w:rPr>
          <w:rFonts w:ascii="Times New Roman" w:hAnsi="Times New Roman" w:cs="Times New Roman"/>
          <w:sz w:val="26"/>
          <w:szCs w:val="26"/>
          <w:lang w:val="uk-UA"/>
        </w:rPr>
        <w:t>гіпергігант</w:t>
      </w:r>
      <w:proofErr w:type="spellEnd"/>
      <w:r w:rsidRPr="00F816ED">
        <w:rPr>
          <w:rFonts w:ascii="Times New Roman" w:hAnsi="Times New Roman" w:cs="Times New Roman"/>
          <w:sz w:val="26"/>
          <w:szCs w:val="26"/>
          <w:lang w:val="uk-UA"/>
        </w:rPr>
        <w:t xml:space="preserve"> більш ніж у десять разів яскравіший за </w:t>
      </w:r>
      <w:proofErr w:type="spellStart"/>
      <w:r w:rsidRPr="00F816ED">
        <w:rPr>
          <w:rFonts w:ascii="Times New Roman" w:hAnsi="Times New Roman" w:cs="Times New Roman"/>
          <w:sz w:val="26"/>
          <w:szCs w:val="26"/>
          <w:lang w:val="uk-UA"/>
        </w:rPr>
        <w:t>Рігеля</w:t>
      </w:r>
      <w:proofErr w:type="spellEnd"/>
      <w:r w:rsidRPr="00F816ED">
        <w:rPr>
          <w:rFonts w:ascii="Times New Roman" w:hAnsi="Times New Roman" w:cs="Times New Roman"/>
          <w:sz w:val="26"/>
          <w:szCs w:val="26"/>
          <w:lang w:val="uk-UA"/>
        </w:rPr>
        <w:t xml:space="preserve">. Температура поверхні </w:t>
      </w:r>
      <w:proofErr w:type="spellStart"/>
      <w:r w:rsidRPr="00F816ED">
        <w:rPr>
          <w:rFonts w:ascii="Times New Roman" w:hAnsi="Times New Roman" w:cs="Times New Roman"/>
          <w:sz w:val="26"/>
          <w:szCs w:val="26"/>
          <w:lang w:val="uk-UA"/>
        </w:rPr>
        <w:t>гіпергігантів</w:t>
      </w:r>
      <w:proofErr w:type="spellEnd"/>
      <w:r w:rsidRPr="00F816ED">
        <w:rPr>
          <w:rFonts w:ascii="Times New Roman" w:hAnsi="Times New Roman" w:cs="Times New Roman"/>
          <w:sz w:val="26"/>
          <w:szCs w:val="26"/>
          <w:lang w:val="uk-UA"/>
        </w:rPr>
        <w:t xml:space="preserve"> дуже розрізняється — вона може бути як 3 200 К, так і 35 000 К. Більшість </w:t>
      </w:r>
      <w:proofErr w:type="spellStart"/>
      <w:r w:rsidRPr="00F816ED">
        <w:rPr>
          <w:rFonts w:ascii="Times New Roman" w:hAnsi="Times New Roman" w:cs="Times New Roman"/>
          <w:sz w:val="26"/>
          <w:szCs w:val="26"/>
          <w:lang w:val="uk-UA"/>
        </w:rPr>
        <w:t>гіпергігантів</w:t>
      </w:r>
      <w:proofErr w:type="spellEnd"/>
      <w:r w:rsidRPr="00F816ED">
        <w:rPr>
          <w:rFonts w:ascii="Times New Roman" w:hAnsi="Times New Roman" w:cs="Times New Roman"/>
          <w:sz w:val="26"/>
          <w:szCs w:val="26"/>
          <w:lang w:val="uk-UA"/>
        </w:rPr>
        <w:t xml:space="preserve"> класифікують як яскраві блакитні змінні зорі типу S Золотої Риби.</w:t>
      </w:r>
    </w:p>
    <w:p w:rsidR="00F816ED" w:rsidRPr="00F816ED" w:rsidRDefault="00F816ED" w:rsidP="00F816ED">
      <w:pPr>
        <w:spacing w:after="0" w:line="240" w:lineRule="auto"/>
        <w:ind w:firstLine="567"/>
        <w:jc w:val="both"/>
        <w:rPr>
          <w:rFonts w:ascii="Times New Roman" w:hAnsi="Times New Roman" w:cs="Times New Roman"/>
          <w:sz w:val="26"/>
          <w:szCs w:val="26"/>
          <w:lang w:val="uk-UA"/>
        </w:rPr>
      </w:pPr>
    </w:p>
    <w:p w:rsidR="00305EC6" w:rsidRPr="00305EC6" w:rsidRDefault="00DD5751" w:rsidP="00305EC6">
      <w:pPr>
        <w:tabs>
          <w:tab w:val="left" w:pos="993"/>
        </w:tabs>
        <w:spacing w:after="0" w:line="240" w:lineRule="auto"/>
        <w:ind w:firstLine="567"/>
        <w:jc w:val="both"/>
        <w:rPr>
          <w:rFonts w:ascii="Times New Roman" w:hAnsi="Times New Roman" w:cs="Times New Roman"/>
          <w:i/>
          <w:sz w:val="26"/>
          <w:szCs w:val="26"/>
          <w:lang w:val="uk-UA"/>
        </w:rPr>
      </w:pPr>
      <w:r>
        <w:rPr>
          <w:noProof/>
        </w:rPr>
        <w:drawing>
          <wp:anchor distT="0" distB="0" distL="114300" distR="114300" simplePos="0" relativeHeight="251681792" behindDoc="0" locked="0" layoutInCell="1" allowOverlap="1" wp14:anchorId="7524A1D2" wp14:editId="1960EF80">
            <wp:simplePos x="0" y="0"/>
            <wp:positionH relativeFrom="column">
              <wp:posOffset>3910965</wp:posOffset>
            </wp:positionH>
            <wp:positionV relativeFrom="paragraph">
              <wp:posOffset>62230</wp:posOffset>
            </wp:positionV>
            <wp:extent cx="2427605" cy="1028700"/>
            <wp:effectExtent l="0" t="0" r="0" b="0"/>
            <wp:wrapSquare wrapText="bothSides"/>
            <wp:docPr id="25" name="Рисунок 25" descr="&amp;Pcy;&amp;ocy;&amp;khcy;&amp;ocy;&amp;zhcy;&amp;iecy;&amp;iecy; &amp;icy;&amp;zcy;&amp;ocy;&amp;bcy;&amp;rcy;&amp;acy;&amp;z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Pcy;&amp;ocy;&amp;khcy;&amp;ocy;&amp;zhcy;&amp;iecy;&amp;iecy; &amp;icy;&amp;zcy;&amp;ocy;&amp;bcy;&amp;rcy;&amp;acy;&amp;zhcy;&amp;iecy;&amp;ncy;&amp;icy;&amp;iec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7605" cy="1028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05EC6" w:rsidRPr="00305EC6">
        <w:rPr>
          <w:rFonts w:ascii="Times New Roman" w:hAnsi="Times New Roman" w:cs="Times New Roman"/>
          <w:i/>
          <w:sz w:val="26"/>
          <w:szCs w:val="26"/>
          <w:lang w:val="uk-UA"/>
        </w:rPr>
        <w:t>3)</w:t>
      </w:r>
      <w:r w:rsidR="00305EC6" w:rsidRPr="00305EC6">
        <w:rPr>
          <w:rFonts w:ascii="Times New Roman" w:hAnsi="Times New Roman" w:cs="Times New Roman"/>
          <w:i/>
          <w:sz w:val="26"/>
          <w:szCs w:val="26"/>
          <w:lang w:val="uk-UA"/>
        </w:rPr>
        <w:tab/>
        <w:t>Подвійні зорі.</w:t>
      </w:r>
    </w:p>
    <w:p w:rsidR="000C60B6" w:rsidRDefault="00305EC6" w:rsidP="00170DFC">
      <w:pPr>
        <w:spacing w:after="0" w:line="240" w:lineRule="auto"/>
        <w:ind w:firstLine="567"/>
        <w:jc w:val="both"/>
        <w:rPr>
          <w:rFonts w:ascii="Times New Roman" w:hAnsi="Times New Roman" w:cs="Times New Roman"/>
          <w:sz w:val="26"/>
          <w:szCs w:val="26"/>
          <w:lang w:val="uk-UA"/>
        </w:rPr>
      </w:pPr>
      <w:r w:rsidRPr="00305EC6">
        <w:rPr>
          <w:rFonts w:ascii="Times New Roman" w:hAnsi="Times New Roman" w:cs="Times New Roman"/>
          <w:sz w:val="26"/>
          <w:szCs w:val="26"/>
          <w:lang w:val="uk-UA"/>
        </w:rPr>
        <w:t xml:space="preserve">Зорі можуть бути </w:t>
      </w:r>
      <w:r w:rsidRPr="00305EC6">
        <w:rPr>
          <w:rFonts w:ascii="Times New Roman" w:hAnsi="Times New Roman" w:cs="Times New Roman"/>
          <w:i/>
          <w:sz w:val="26"/>
          <w:szCs w:val="26"/>
          <w:lang w:val="uk-UA"/>
        </w:rPr>
        <w:t>поодинокими й кратними</w:t>
      </w:r>
      <w:r w:rsidRPr="00305EC6">
        <w:rPr>
          <w:rFonts w:ascii="Times New Roman" w:hAnsi="Times New Roman" w:cs="Times New Roman"/>
          <w:sz w:val="26"/>
          <w:szCs w:val="26"/>
          <w:lang w:val="uk-UA"/>
        </w:rPr>
        <w:t xml:space="preserve">: подвійними, потрійними і більшої кратності. У разі, коли до системи належить понад десяти зір, її називають </w:t>
      </w:r>
      <w:r w:rsidRPr="00305EC6">
        <w:rPr>
          <w:rFonts w:ascii="Times New Roman" w:hAnsi="Times New Roman" w:cs="Times New Roman"/>
          <w:i/>
          <w:sz w:val="26"/>
          <w:szCs w:val="26"/>
          <w:lang w:val="uk-UA"/>
        </w:rPr>
        <w:t>зоряним скупченням</w:t>
      </w:r>
      <w:r w:rsidRPr="00305EC6">
        <w:rPr>
          <w:rFonts w:ascii="Times New Roman" w:hAnsi="Times New Roman" w:cs="Times New Roman"/>
          <w:sz w:val="26"/>
          <w:szCs w:val="26"/>
          <w:lang w:val="uk-UA"/>
        </w:rPr>
        <w:t>. Подвійні (кратні) зорі дуже поширені.</w:t>
      </w:r>
    </w:p>
    <w:p w:rsidR="000C60B6" w:rsidRDefault="000C60B6" w:rsidP="00170DFC">
      <w:pPr>
        <w:spacing w:after="0" w:line="240" w:lineRule="auto"/>
        <w:ind w:firstLine="567"/>
        <w:jc w:val="both"/>
        <w:rPr>
          <w:rFonts w:ascii="Times New Roman" w:hAnsi="Times New Roman" w:cs="Times New Roman"/>
          <w:sz w:val="26"/>
          <w:szCs w:val="26"/>
          <w:lang w:val="uk-UA"/>
        </w:rPr>
      </w:pPr>
      <w:r w:rsidRPr="000C60B6">
        <w:rPr>
          <w:rFonts w:ascii="Times New Roman" w:hAnsi="Times New Roman" w:cs="Times New Roman"/>
          <w:i/>
          <w:sz w:val="26"/>
          <w:szCs w:val="26"/>
          <w:lang w:val="uk-UA"/>
        </w:rPr>
        <w:t>Подвійна зоря</w:t>
      </w:r>
      <w:r w:rsidRPr="000C60B6">
        <w:rPr>
          <w:rFonts w:ascii="Times New Roman" w:hAnsi="Times New Roman" w:cs="Times New Roman"/>
          <w:sz w:val="26"/>
          <w:szCs w:val="26"/>
          <w:lang w:val="uk-UA"/>
        </w:rPr>
        <w:t xml:space="preserve"> — система з двох </w:t>
      </w:r>
      <w:proofErr w:type="spellStart"/>
      <w:r w:rsidRPr="000C60B6">
        <w:rPr>
          <w:rFonts w:ascii="Times New Roman" w:hAnsi="Times New Roman" w:cs="Times New Roman"/>
          <w:sz w:val="26"/>
          <w:szCs w:val="26"/>
          <w:lang w:val="uk-UA"/>
        </w:rPr>
        <w:t>гравітаційно</w:t>
      </w:r>
      <w:proofErr w:type="spellEnd"/>
      <w:r w:rsidRPr="000C60B6">
        <w:rPr>
          <w:rFonts w:ascii="Times New Roman" w:hAnsi="Times New Roman" w:cs="Times New Roman"/>
          <w:sz w:val="26"/>
          <w:szCs w:val="26"/>
          <w:lang w:val="uk-UA"/>
        </w:rPr>
        <w:t xml:space="preserve"> пов'язаних зір, які обертаються навколо спільного центру мас по еліптичних орбітах. Інколи трапляються системи з трьох і більше зір; у такому випадку система називається </w:t>
      </w:r>
      <w:r w:rsidRPr="000C60B6">
        <w:rPr>
          <w:rFonts w:ascii="Times New Roman" w:hAnsi="Times New Roman" w:cs="Times New Roman"/>
          <w:i/>
          <w:sz w:val="26"/>
          <w:szCs w:val="26"/>
          <w:lang w:val="uk-UA"/>
        </w:rPr>
        <w:t>кратною зорею</w:t>
      </w:r>
      <w:r w:rsidRPr="000C60B6">
        <w:rPr>
          <w:rFonts w:ascii="Times New Roman" w:hAnsi="Times New Roman" w:cs="Times New Roman"/>
          <w:sz w:val="26"/>
          <w:szCs w:val="26"/>
          <w:lang w:val="uk-UA"/>
        </w:rPr>
        <w:t>.</w:t>
      </w:r>
      <w:r w:rsidR="00305EC6" w:rsidRPr="00305EC6">
        <w:rPr>
          <w:rFonts w:ascii="Times New Roman" w:hAnsi="Times New Roman" w:cs="Times New Roman"/>
          <w:sz w:val="26"/>
          <w:szCs w:val="26"/>
          <w:lang w:val="uk-UA"/>
        </w:rPr>
        <w:t xml:space="preserve"> </w:t>
      </w:r>
    </w:p>
    <w:p w:rsidR="00305EC6" w:rsidRDefault="00305EC6" w:rsidP="00170DFC">
      <w:pPr>
        <w:spacing w:after="0" w:line="240" w:lineRule="auto"/>
        <w:ind w:firstLine="567"/>
        <w:jc w:val="both"/>
        <w:rPr>
          <w:rFonts w:ascii="Times New Roman" w:hAnsi="Times New Roman" w:cs="Times New Roman"/>
          <w:sz w:val="26"/>
          <w:szCs w:val="26"/>
          <w:lang w:val="uk-UA"/>
        </w:rPr>
      </w:pPr>
      <w:r w:rsidRPr="00305EC6">
        <w:rPr>
          <w:rFonts w:ascii="Times New Roman" w:hAnsi="Times New Roman" w:cs="Times New Roman"/>
          <w:sz w:val="26"/>
          <w:szCs w:val="26"/>
          <w:lang w:val="uk-UA"/>
        </w:rPr>
        <w:t xml:space="preserve">За деякими оцінками, більше 70 % зір у Галактиці кратні. Так, серед 32 найближчих до Сонця зір — 12 кратних, з яких 10 подвійних, зокрема й найяскравіша зоря, небосхилу — </w:t>
      </w:r>
      <w:proofErr w:type="spellStart"/>
      <w:r w:rsidRPr="00305EC6">
        <w:rPr>
          <w:rFonts w:ascii="Times New Roman" w:hAnsi="Times New Roman" w:cs="Times New Roman"/>
          <w:sz w:val="26"/>
          <w:szCs w:val="26"/>
          <w:lang w:val="uk-UA"/>
        </w:rPr>
        <w:t>Сіріус</w:t>
      </w:r>
      <w:proofErr w:type="spellEnd"/>
      <w:r w:rsidRPr="00305EC6">
        <w:rPr>
          <w:rFonts w:ascii="Times New Roman" w:hAnsi="Times New Roman" w:cs="Times New Roman"/>
          <w:sz w:val="26"/>
          <w:szCs w:val="26"/>
          <w:lang w:val="uk-UA"/>
        </w:rPr>
        <w:t>. В околиці 20 парсеків від Сонячної системи близько половини із більш, ніж 3000 зір, — подвійні зорі всіх типів.</w:t>
      </w:r>
      <w:r w:rsidR="000676B5" w:rsidRPr="000676B5">
        <w:rPr>
          <w:noProof/>
          <w:lang w:val="uk-UA"/>
        </w:rPr>
        <w:t xml:space="preserve">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Вивчаючи зоряне небо, можна помітити, що є багато зір, розташованих близько одна від одної. Насправді більшість із них рознесені в просторі на великі відстані і лише проектуються на близькі точки небесної сфери. Такі зорі називають </w:t>
      </w:r>
      <w:r w:rsidRPr="000C60B6">
        <w:rPr>
          <w:rFonts w:ascii="Times New Roman" w:hAnsi="Times New Roman" w:cs="Times New Roman"/>
          <w:i/>
          <w:sz w:val="26"/>
          <w:szCs w:val="26"/>
          <w:lang w:val="uk-UA"/>
        </w:rPr>
        <w:t>оптично подвійними</w:t>
      </w:r>
      <w:r w:rsidRPr="001E09C9">
        <w:rPr>
          <w:rFonts w:ascii="Times New Roman" w:hAnsi="Times New Roman" w:cs="Times New Roman"/>
          <w:sz w:val="26"/>
          <w:szCs w:val="26"/>
          <w:lang w:val="uk-UA"/>
        </w:rPr>
        <w:t xml:space="preserve">. </w:t>
      </w:r>
    </w:p>
    <w:p w:rsidR="00BE0473" w:rsidRPr="001E09C9" w:rsidRDefault="00DD5751" w:rsidP="00170DFC">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82816" behindDoc="0" locked="0" layoutInCell="1" allowOverlap="1" wp14:anchorId="64578FD1" wp14:editId="0E35309A">
            <wp:simplePos x="0" y="0"/>
            <wp:positionH relativeFrom="column">
              <wp:posOffset>4613910</wp:posOffset>
            </wp:positionH>
            <wp:positionV relativeFrom="paragraph">
              <wp:posOffset>705485</wp:posOffset>
            </wp:positionV>
            <wp:extent cx="1724025" cy="1457325"/>
            <wp:effectExtent l="0" t="0" r="9525"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724025"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0473" w:rsidRPr="001E09C9">
        <w:rPr>
          <w:rFonts w:ascii="Times New Roman" w:hAnsi="Times New Roman" w:cs="Times New Roman"/>
          <w:sz w:val="26"/>
          <w:szCs w:val="26"/>
          <w:lang w:val="uk-UA"/>
        </w:rPr>
        <w:t xml:space="preserve">Компоненти подвійних зір рухаються відповідно до законів </w:t>
      </w:r>
      <w:proofErr w:type="spellStart"/>
      <w:r w:rsidR="00BE0473" w:rsidRPr="001E09C9">
        <w:rPr>
          <w:rFonts w:ascii="Times New Roman" w:hAnsi="Times New Roman" w:cs="Times New Roman"/>
          <w:sz w:val="26"/>
          <w:szCs w:val="26"/>
          <w:lang w:val="uk-UA"/>
        </w:rPr>
        <w:t>Кеплера</w:t>
      </w:r>
      <w:proofErr w:type="spellEnd"/>
      <w:r w:rsidR="00BE0473" w:rsidRPr="001E09C9">
        <w:rPr>
          <w:rFonts w:ascii="Times New Roman" w:hAnsi="Times New Roman" w:cs="Times New Roman"/>
          <w:sz w:val="26"/>
          <w:szCs w:val="26"/>
          <w:lang w:val="uk-UA"/>
        </w:rPr>
        <w:t xml:space="preserve">: обидві зорі описують у просторі подібні (тобто з однаковим ексцентриситетом) еліптичні орбіти навколо спільного центра мас. Атому визначення періоду обертання візуально-подвійних зір за відомої відстані до них дозволяє визначити їхні маси. </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Іноді різниця зоряних величин компонентів така велика, що побачити близький супутник поряд з яскравою зорею дуже важко, а то й неможливо. Та все ж і в цьому випадку можна виявити подвійність. Замість рівномірного прямолінійного </w:t>
      </w:r>
      <w:r w:rsidRPr="001E09C9">
        <w:rPr>
          <w:rFonts w:ascii="Times New Roman" w:hAnsi="Times New Roman" w:cs="Times New Roman"/>
          <w:sz w:val="26"/>
          <w:szCs w:val="26"/>
          <w:lang w:val="uk-UA"/>
        </w:rPr>
        <w:lastRenderedPageBreak/>
        <w:t xml:space="preserve">руху небосхилом яскравий компонент буде періодично відхилятись від прямолінійної траєкторії то в один, то в інший бік, бо по прямій рухається тільки центр маси системи. Такі відхилення будуть тим більшими, чим більша маса невидимого супутника. </w:t>
      </w:r>
    </w:p>
    <w:p w:rsidR="000C60B6" w:rsidRDefault="000C60B6" w:rsidP="00170DFC">
      <w:pPr>
        <w:spacing w:after="0" w:line="240" w:lineRule="auto"/>
        <w:ind w:firstLine="567"/>
        <w:jc w:val="both"/>
        <w:rPr>
          <w:rFonts w:ascii="Times New Roman" w:hAnsi="Times New Roman" w:cs="Times New Roman"/>
          <w:sz w:val="26"/>
          <w:szCs w:val="26"/>
          <w:lang w:val="uk-UA"/>
        </w:rPr>
      </w:pPr>
      <w:r w:rsidRPr="000C60B6">
        <w:rPr>
          <w:rFonts w:ascii="Times New Roman" w:hAnsi="Times New Roman" w:cs="Times New Roman"/>
          <w:sz w:val="26"/>
          <w:szCs w:val="26"/>
          <w:lang w:val="uk-UA"/>
        </w:rPr>
        <w:t xml:space="preserve">Подвійні зорі, які можна побачити окремо одну від одної, називають </w:t>
      </w:r>
      <w:r w:rsidRPr="000C60B6">
        <w:rPr>
          <w:rFonts w:ascii="Times New Roman" w:hAnsi="Times New Roman" w:cs="Times New Roman"/>
          <w:i/>
          <w:sz w:val="26"/>
          <w:szCs w:val="26"/>
          <w:lang w:val="uk-UA"/>
        </w:rPr>
        <w:t>візуально-подвійними</w:t>
      </w:r>
      <w:r w:rsidRPr="000C60B6">
        <w:rPr>
          <w:rFonts w:ascii="Times New Roman" w:hAnsi="Times New Roman" w:cs="Times New Roman"/>
          <w:sz w:val="26"/>
          <w:szCs w:val="26"/>
          <w:lang w:val="uk-UA"/>
        </w:rPr>
        <w:t xml:space="preserve">. Для цих зір вдається визначити зміну з часом позиційного кута та оцінити період обертання. Такою зіркою є </w:t>
      </w:r>
      <w:proofErr w:type="spellStart"/>
      <w:r w:rsidRPr="000C60B6">
        <w:rPr>
          <w:rFonts w:ascii="Times New Roman" w:hAnsi="Times New Roman" w:cs="Times New Roman"/>
          <w:sz w:val="26"/>
          <w:szCs w:val="26"/>
          <w:lang w:val="uk-UA"/>
        </w:rPr>
        <w:t>Сіріус</w:t>
      </w:r>
      <w:proofErr w:type="spellEnd"/>
      <w:r w:rsidRPr="000C60B6">
        <w:rPr>
          <w:rFonts w:ascii="Times New Roman" w:hAnsi="Times New Roman" w:cs="Times New Roman"/>
          <w:sz w:val="26"/>
          <w:szCs w:val="26"/>
          <w:lang w:val="uk-UA"/>
        </w:rPr>
        <w:t>, що складається з компонентів A і B, які можна розрізнити за допомогою досить потужного телескопа.</w:t>
      </w:r>
    </w:p>
    <w:p w:rsidR="00BE0473" w:rsidRPr="001E09C9" w:rsidRDefault="00BE0473" w:rsidP="00170DFC">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Головну зорю у кратній системі позначають літерою А, супутник — літерою В, якщо є третій компонент - літерою С тощо.</w:t>
      </w:r>
      <w:r w:rsidR="00F816ED" w:rsidRPr="00F816ED">
        <w:rPr>
          <w:noProof/>
        </w:rPr>
        <w:t xml:space="preserve"> </w:t>
      </w:r>
    </w:p>
    <w:p w:rsidR="00BE0473" w:rsidRPr="001E09C9" w:rsidRDefault="00F816ED" w:rsidP="00170DFC">
      <w:pPr>
        <w:spacing w:after="0" w:line="240" w:lineRule="auto"/>
        <w:ind w:firstLine="567"/>
        <w:jc w:val="both"/>
        <w:rPr>
          <w:rFonts w:ascii="Times New Roman" w:hAnsi="Times New Roman" w:cs="Times New Roman"/>
          <w:sz w:val="26"/>
          <w:szCs w:val="26"/>
          <w:lang w:val="uk-UA"/>
        </w:rPr>
      </w:pPr>
      <w:r>
        <w:rPr>
          <w:noProof/>
        </w:rPr>
        <w:drawing>
          <wp:anchor distT="0" distB="0" distL="114300" distR="114300" simplePos="0" relativeHeight="251683840" behindDoc="0" locked="0" layoutInCell="1" allowOverlap="1" wp14:anchorId="6DFB0B52" wp14:editId="52EE2A1F">
            <wp:simplePos x="0" y="0"/>
            <wp:positionH relativeFrom="column">
              <wp:posOffset>3810</wp:posOffset>
            </wp:positionH>
            <wp:positionV relativeFrom="paragraph">
              <wp:posOffset>155575</wp:posOffset>
            </wp:positionV>
            <wp:extent cx="1647825" cy="1104900"/>
            <wp:effectExtent l="0" t="0" r="952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647825" cy="1104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0473" w:rsidRPr="001E09C9">
        <w:rPr>
          <w:rFonts w:ascii="Times New Roman" w:hAnsi="Times New Roman" w:cs="Times New Roman"/>
          <w:sz w:val="26"/>
          <w:szCs w:val="26"/>
          <w:lang w:val="uk-UA"/>
        </w:rPr>
        <w:t xml:space="preserve">Типовою кратною зорею є </w:t>
      </w:r>
      <w:r w:rsidR="000C60B6">
        <w:rPr>
          <w:rFonts w:ascii="Times New Roman" w:hAnsi="Times New Roman" w:cs="Times New Roman"/>
          <w:sz w:val="26"/>
          <w:szCs w:val="26"/>
          <w:lang w:val="uk-UA"/>
        </w:rPr>
        <w:t>α</w:t>
      </w:r>
      <w:r w:rsidR="00BE0473" w:rsidRPr="001E09C9">
        <w:rPr>
          <w:rFonts w:ascii="Times New Roman" w:hAnsi="Times New Roman" w:cs="Times New Roman"/>
          <w:sz w:val="26"/>
          <w:szCs w:val="26"/>
          <w:lang w:val="uk-UA"/>
        </w:rPr>
        <w:t xml:space="preserve"> Кентавра (</w:t>
      </w:r>
      <w:proofErr w:type="spellStart"/>
      <w:r w:rsidR="00BE0473" w:rsidRPr="001E09C9">
        <w:rPr>
          <w:rFonts w:ascii="Times New Roman" w:hAnsi="Times New Roman" w:cs="Times New Roman"/>
          <w:sz w:val="26"/>
          <w:szCs w:val="26"/>
          <w:lang w:val="uk-UA"/>
        </w:rPr>
        <w:t>Таліман</w:t>
      </w:r>
      <w:proofErr w:type="spellEnd"/>
      <w:r w:rsidR="00BE0473" w:rsidRPr="001E09C9">
        <w:rPr>
          <w:rFonts w:ascii="Times New Roman" w:hAnsi="Times New Roman" w:cs="Times New Roman"/>
          <w:sz w:val="26"/>
          <w:szCs w:val="26"/>
          <w:lang w:val="uk-UA"/>
        </w:rPr>
        <w:t xml:space="preserve">), яку з території України не видно. У цій системі дві зорі спектрального класу G2 і К5 обертаються навколо спільного центра мас за 80,1 року на відстані 25 а. о., а третій компонент - холодний червоний карлик класу М - рухається навколо них на відстані 50 000 а. о. з періодом у 10 000 років. В сучасну епоху ця маленька зоря - </w:t>
      </w:r>
      <w:proofErr w:type="spellStart"/>
      <w:r w:rsidR="00BE0473" w:rsidRPr="001E09C9">
        <w:rPr>
          <w:rFonts w:ascii="Times New Roman" w:hAnsi="Times New Roman" w:cs="Times New Roman"/>
          <w:sz w:val="26"/>
          <w:szCs w:val="26"/>
          <w:lang w:val="uk-UA"/>
        </w:rPr>
        <w:t>Проксима</w:t>
      </w:r>
      <w:proofErr w:type="spellEnd"/>
      <w:r w:rsidR="00BE0473" w:rsidRPr="001E09C9">
        <w:rPr>
          <w:rFonts w:ascii="Times New Roman" w:hAnsi="Times New Roman" w:cs="Times New Roman"/>
          <w:sz w:val="26"/>
          <w:szCs w:val="26"/>
          <w:lang w:val="uk-UA"/>
        </w:rPr>
        <w:t xml:space="preserve"> - знаходиться до нас найближче. </w:t>
      </w:r>
    </w:p>
    <w:p w:rsidR="00BE0473" w:rsidRPr="001E09C9" w:rsidRDefault="00BE0473" w:rsidP="000C60B6">
      <w:pPr>
        <w:spacing w:after="0" w:line="240" w:lineRule="auto"/>
        <w:ind w:firstLine="567"/>
        <w:jc w:val="both"/>
        <w:rPr>
          <w:rFonts w:ascii="Times New Roman" w:hAnsi="Times New Roman" w:cs="Times New Roman"/>
          <w:sz w:val="26"/>
          <w:szCs w:val="26"/>
          <w:lang w:val="uk-UA"/>
        </w:rPr>
      </w:pPr>
      <w:r w:rsidRPr="000C60B6">
        <w:rPr>
          <w:rFonts w:ascii="Times New Roman" w:hAnsi="Times New Roman" w:cs="Times New Roman"/>
          <w:i/>
          <w:sz w:val="26"/>
          <w:szCs w:val="26"/>
          <w:lang w:val="uk-UA"/>
        </w:rPr>
        <w:t>Затемнювано-подвійні зорі</w:t>
      </w:r>
      <w:r w:rsidR="000C60B6">
        <w:rPr>
          <w:rFonts w:ascii="Times New Roman" w:hAnsi="Times New Roman" w:cs="Times New Roman"/>
          <w:b/>
          <w:sz w:val="26"/>
          <w:szCs w:val="26"/>
          <w:lang w:val="uk-UA"/>
        </w:rPr>
        <w:t xml:space="preserve"> -</w:t>
      </w:r>
      <w:r w:rsidR="000C60B6" w:rsidRPr="000C60B6">
        <w:rPr>
          <w:lang w:val="uk-UA"/>
        </w:rPr>
        <w:t xml:space="preserve"> </w:t>
      </w:r>
      <w:r w:rsidR="000C60B6" w:rsidRPr="000C60B6">
        <w:rPr>
          <w:rFonts w:ascii="Times New Roman" w:hAnsi="Times New Roman" w:cs="Times New Roman"/>
          <w:sz w:val="26"/>
          <w:szCs w:val="26"/>
          <w:lang w:val="uk-UA"/>
        </w:rPr>
        <w:t>зорі, видима величина яких ритмічно змінюється внаслідок затемнення одного компонента іншим, називаються затемнювано-подвійними або затемнювано-змінними</w:t>
      </w:r>
      <w:r w:rsidRPr="001E09C9">
        <w:rPr>
          <w:rFonts w:ascii="Times New Roman" w:hAnsi="Times New Roman" w:cs="Times New Roman"/>
          <w:b/>
          <w:sz w:val="26"/>
          <w:szCs w:val="26"/>
          <w:lang w:val="uk-UA"/>
        </w:rPr>
        <w:t>.</w:t>
      </w:r>
      <w:r w:rsidRPr="001E09C9">
        <w:rPr>
          <w:rFonts w:ascii="Times New Roman" w:hAnsi="Times New Roman" w:cs="Times New Roman"/>
          <w:sz w:val="26"/>
          <w:szCs w:val="26"/>
          <w:lang w:val="uk-UA"/>
        </w:rPr>
        <w:t xml:space="preserve"> Площини, в яких подвійні зорі обертаються навколо спільного центра мас, орієнтовані довільно відносно центра Галактики. Відомо понад </w:t>
      </w:r>
      <w:r w:rsidR="000C60B6">
        <w:rPr>
          <w:rFonts w:ascii="Times New Roman" w:hAnsi="Times New Roman" w:cs="Times New Roman"/>
          <w:sz w:val="26"/>
          <w:szCs w:val="26"/>
          <w:lang w:val="uk-UA"/>
        </w:rPr>
        <w:t xml:space="preserve">                    </w:t>
      </w:r>
      <w:r w:rsidRPr="001E09C9">
        <w:rPr>
          <w:rFonts w:ascii="Times New Roman" w:hAnsi="Times New Roman" w:cs="Times New Roman"/>
          <w:sz w:val="26"/>
          <w:szCs w:val="26"/>
          <w:lang w:val="uk-UA"/>
        </w:rPr>
        <w:t xml:space="preserve">3000 систем, для яких Земля перебуває у площині їхнього взаємного руху або недалеко від неї. У цих випадках спостерігаються періодичні затемнення одного компонента іншим. </w:t>
      </w:r>
    </w:p>
    <w:p w:rsidR="000C60B6" w:rsidRDefault="00BE0473" w:rsidP="000C60B6">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Момент часу, коли система має найменшу видиму зоряну величину (найбільшу яскравість), названо епохою </w:t>
      </w:r>
      <w:proofErr w:type="spellStart"/>
      <w:r w:rsidRPr="001E09C9">
        <w:rPr>
          <w:rFonts w:ascii="Times New Roman" w:hAnsi="Times New Roman" w:cs="Times New Roman"/>
          <w:sz w:val="26"/>
          <w:szCs w:val="26"/>
          <w:lang w:val="uk-UA"/>
        </w:rPr>
        <w:t>масимуму</w:t>
      </w:r>
      <w:proofErr w:type="spellEnd"/>
      <w:r w:rsidRPr="001E09C9">
        <w:rPr>
          <w:rFonts w:ascii="Times New Roman" w:hAnsi="Times New Roman" w:cs="Times New Roman"/>
          <w:sz w:val="26"/>
          <w:szCs w:val="26"/>
          <w:lang w:val="uk-UA"/>
        </w:rPr>
        <w:t>, а найбільшу -</w:t>
      </w:r>
      <w:r w:rsidR="000C60B6">
        <w:rPr>
          <w:rFonts w:ascii="Times New Roman" w:hAnsi="Times New Roman" w:cs="Times New Roman"/>
          <w:sz w:val="26"/>
          <w:szCs w:val="26"/>
          <w:lang w:val="uk-UA"/>
        </w:rPr>
        <w:t xml:space="preserve"> </w:t>
      </w:r>
      <w:r w:rsidRPr="001E09C9">
        <w:rPr>
          <w:rFonts w:ascii="Times New Roman" w:hAnsi="Times New Roman" w:cs="Times New Roman"/>
          <w:sz w:val="26"/>
          <w:szCs w:val="26"/>
          <w:lang w:val="uk-UA"/>
        </w:rPr>
        <w:t xml:space="preserve">епохою мінімуму. Різниця зоряних величин у мінімумі та максимумі блиску називається амплітудою, проміжок часу між двома послідовними максимумами чи мінімумами - періодом затемнювано-змінної. Зоря, що має більшу світність - головна, слабкіша - її супутник. </w:t>
      </w:r>
    </w:p>
    <w:p w:rsidR="00BE0473" w:rsidRPr="001E09C9" w:rsidRDefault="00BE0473" w:rsidP="000C60B6">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Затемнювано-змінні зорі поділяють на декілька груп або типів. </w:t>
      </w:r>
    </w:p>
    <w:p w:rsidR="00BE0473" w:rsidRPr="001E09C9" w:rsidRDefault="00BE0473" w:rsidP="000C60B6">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Найвідоміші серед них - зорі типу </w:t>
      </w:r>
      <w:proofErr w:type="spellStart"/>
      <w:r w:rsidRPr="001E09C9">
        <w:rPr>
          <w:rFonts w:ascii="Times New Roman" w:hAnsi="Times New Roman" w:cs="Times New Roman"/>
          <w:sz w:val="26"/>
          <w:szCs w:val="26"/>
          <w:lang w:val="uk-UA"/>
        </w:rPr>
        <w:t>Алголя</w:t>
      </w:r>
      <w:proofErr w:type="spellEnd"/>
      <w:r w:rsidRPr="001E09C9">
        <w:rPr>
          <w:rFonts w:ascii="Times New Roman" w:hAnsi="Times New Roman" w:cs="Times New Roman"/>
          <w:sz w:val="26"/>
          <w:szCs w:val="26"/>
          <w:lang w:val="uk-UA"/>
        </w:rPr>
        <w:t xml:space="preserve"> (</w:t>
      </w:r>
      <w:r w:rsidR="00A31980">
        <w:rPr>
          <w:rFonts w:ascii="Times New Roman" w:hAnsi="Times New Roman" w:cs="Times New Roman"/>
          <w:sz w:val="26"/>
          <w:szCs w:val="26"/>
          <w:lang w:val="uk-UA"/>
        </w:rPr>
        <w:t>β</w:t>
      </w:r>
      <w:r w:rsidRPr="001E09C9">
        <w:rPr>
          <w:rFonts w:ascii="Times New Roman" w:hAnsi="Times New Roman" w:cs="Times New Roman"/>
          <w:sz w:val="26"/>
          <w:szCs w:val="26"/>
          <w:lang w:val="uk-UA"/>
        </w:rPr>
        <w:t xml:space="preserve"> Персея). </w:t>
      </w:r>
      <w:r w:rsidR="00A31980">
        <w:rPr>
          <w:rFonts w:ascii="Times New Roman" w:hAnsi="Times New Roman" w:cs="Times New Roman"/>
          <w:sz w:val="26"/>
          <w:szCs w:val="26"/>
          <w:lang w:val="uk-UA"/>
        </w:rPr>
        <w:t>Ї</w:t>
      </w:r>
      <w:r w:rsidRPr="001E09C9">
        <w:rPr>
          <w:rFonts w:ascii="Times New Roman" w:hAnsi="Times New Roman" w:cs="Times New Roman"/>
          <w:sz w:val="26"/>
          <w:szCs w:val="26"/>
          <w:lang w:val="uk-UA"/>
        </w:rPr>
        <w:t>хній представник - зоря Алголь (з арабської - «</w:t>
      </w:r>
      <w:r w:rsidR="00A31980">
        <w:rPr>
          <w:rFonts w:ascii="Times New Roman" w:hAnsi="Times New Roman" w:cs="Times New Roman"/>
          <w:sz w:val="26"/>
          <w:szCs w:val="26"/>
          <w:lang w:val="uk-UA"/>
        </w:rPr>
        <w:t>чудовисько</w:t>
      </w:r>
      <w:r w:rsidRPr="001E09C9">
        <w:rPr>
          <w:rFonts w:ascii="Times New Roman" w:hAnsi="Times New Roman" w:cs="Times New Roman"/>
          <w:sz w:val="26"/>
          <w:szCs w:val="26"/>
          <w:lang w:val="uk-UA"/>
        </w:rPr>
        <w:t>»), яка спочатку зберігає майже незмінний блиск 2,2</w:t>
      </w:r>
      <w:r w:rsidR="00A31980" w:rsidRPr="00A31980">
        <w:rPr>
          <w:rFonts w:ascii="Times New Roman" w:hAnsi="Times New Roman" w:cs="Times New Roman"/>
          <w:sz w:val="26"/>
          <w:szCs w:val="26"/>
          <w:vertAlign w:val="superscript"/>
          <w:lang w:val="en-US"/>
        </w:rPr>
        <w:t>m</w:t>
      </w:r>
      <w:r w:rsidRPr="001E09C9">
        <w:rPr>
          <w:rFonts w:ascii="Times New Roman" w:hAnsi="Times New Roman" w:cs="Times New Roman"/>
          <w:sz w:val="26"/>
          <w:szCs w:val="26"/>
          <w:lang w:val="uk-UA"/>
        </w:rPr>
        <w:t>, потім за 5 годин поступово слабшає до 3,4</w:t>
      </w:r>
      <w:r w:rsidR="00A31980" w:rsidRPr="00A31980">
        <w:rPr>
          <w:rFonts w:ascii="Times New Roman" w:hAnsi="Times New Roman" w:cs="Times New Roman"/>
          <w:sz w:val="26"/>
          <w:szCs w:val="26"/>
          <w:vertAlign w:val="superscript"/>
          <w:lang w:val="en-US"/>
        </w:rPr>
        <w:t>m</w:t>
      </w:r>
      <w:r w:rsidRPr="001E09C9">
        <w:rPr>
          <w:rFonts w:ascii="Times New Roman" w:hAnsi="Times New Roman" w:cs="Times New Roman"/>
          <w:sz w:val="26"/>
          <w:szCs w:val="26"/>
          <w:lang w:val="uk-UA"/>
        </w:rPr>
        <w:t xml:space="preserve">, а згодом за такий же час збільшує свою яскравість до початкового блиску. Тривалість періоду </w:t>
      </w:r>
      <w:proofErr w:type="spellStart"/>
      <w:r w:rsidRPr="001E09C9">
        <w:rPr>
          <w:rFonts w:ascii="Times New Roman" w:hAnsi="Times New Roman" w:cs="Times New Roman"/>
          <w:sz w:val="26"/>
          <w:szCs w:val="26"/>
          <w:lang w:val="uk-UA"/>
        </w:rPr>
        <w:t>Алголя</w:t>
      </w:r>
      <w:proofErr w:type="spellEnd"/>
      <w:r w:rsidRPr="001E09C9">
        <w:rPr>
          <w:rFonts w:ascii="Times New Roman" w:hAnsi="Times New Roman" w:cs="Times New Roman"/>
          <w:sz w:val="26"/>
          <w:szCs w:val="26"/>
          <w:lang w:val="uk-UA"/>
        </w:rPr>
        <w:t xml:space="preserve"> Т = 2 доби 20 </w:t>
      </w:r>
      <w:proofErr w:type="spellStart"/>
      <w:r w:rsidRPr="001E09C9">
        <w:rPr>
          <w:rFonts w:ascii="Times New Roman" w:hAnsi="Times New Roman" w:cs="Times New Roman"/>
          <w:sz w:val="26"/>
          <w:szCs w:val="26"/>
          <w:lang w:val="uk-UA"/>
        </w:rPr>
        <w:t>год</w:t>
      </w:r>
      <w:proofErr w:type="spellEnd"/>
      <w:r w:rsidRPr="001E09C9">
        <w:rPr>
          <w:rFonts w:ascii="Times New Roman" w:hAnsi="Times New Roman" w:cs="Times New Roman"/>
          <w:sz w:val="26"/>
          <w:szCs w:val="26"/>
          <w:lang w:val="uk-UA"/>
        </w:rPr>
        <w:t xml:space="preserve"> 49 хв. </w:t>
      </w:r>
    </w:p>
    <w:p w:rsidR="00BE0473" w:rsidRPr="001E09C9" w:rsidRDefault="00BE0473" w:rsidP="000C60B6">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У спектрах таких зір спостерігається періодичне роздвоєння спектральних ліній відносно середнього положення. Внаслідок ефекту </w:t>
      </w:r>
      <w:proofErr w:type="spellStart"/>
      <w:r w:rsidRPr="001E09C9">
        <w:rPr>
          <w:rFonts w:ascii="Times New Roman" w:hAnsi="Times New Roman" w:cs="Times New Roman"/>
          <w:sz w:val="26"/>
          <w:szCs w:val="26"/>
          <w:lang w:val="uk-UA"/>
        </w:rPr>
        <w:t>Допплера-Фізо</w:t>
      </w:r>
      <w:proofErr w:type="spellEnd"/>
      <w:r w:rsidRPr="001E09C9">
        <w:rPr>
          <w:rFonts w:ascii="Times New Roman" w:hAnsi="Times New Roman" w:cs="Times New Roman"/>
          <w:sz w:val="26"/>
          <w:szCs w:val="26"/>
          <w:lang w:val="uk-UA"/>
        </w:rPr>
        <w:t xml:space="preserve"> найбільшої величини роздвоєння досягає за максимальної променевої швидкості компонентів: одного - у напрямку до спостерігача (лінії відхиляються у фіолетовий бік спектра), а іншого - від нього (лінії відхиляються у червоний бік спектра). Променева швидкість зорі - це складова її руху вздовж променя зору спостерігача. Зорі, подвійність яких можна встановити тільки за допомогою спектральних спостережень, називаються спектрально-подвійними. </w:t>
      </w:r>
    </w:p>
    <w:p w:rsidR="00BE0473" w:rsidRPr="001E09C9" w:rsidRDefault="00BE0473" w:rsidP="000C60B6">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За наявності дуже слабкого компонента у спектрі будуть спостерігатись лінії тільки головної зорі. Роздвоєння ліній не буде, але буде періодичне коливання їх відносно середнього положення. Таким методом, який називається методом променевих швидкостей, можна визначати наявність у системі невидимих супутників, до яких належать і планети. Останніми роками, використовуючи цей метод, астрономи відкрили близько п'яти десятків планет біля зір у радіусі 200 св. р. </w:t>
      </w:r>
    </w:p>
    <w:p w:rsidR="00BE0473" w:rsidRPr="001E09C9" w:rsidRDefault="00BE0473" w:rsidP="000C60B6">
      <w:pPr>
        <w:spacing w:after="0" w:line="240" w:lineRule="auto"/>
        <w:ind w:firstLine="567"/>
        <w:jc w:val="both"/>
        <w:rPr>
          <w:rFonts w:ascii="Times New Roman" w:hAnsi="Times New Roman" w:cs="Times New Roman"/>
          <w:sz w:val="26"/>
          <w:szCs w:val="26"/>
          <w:lang w:val="uk-UA"/>
        </w:rPr>
      </w:pPr>
      <w:r w:rsidRPr="001E09C9">
        <w:rPr>
          <w:rFonts w:ascii="Times New Roman" w:hAnsi="Times New Roman" w:cs="Times New Roman"/>
          <w:sz w:val="26"/>
          <w:szCs w:val="26"/>
          <w:lang w:val="uk-UA"/>
        </w:rPr>
        <w:t xml:space="preserve">Пари зір, відстані між якими сумірні з їхніми розмірами, називають </w:t>
      </w:r>
      <w:r w:rsidRPr="00A31980">
        <w:rPr>
          <w:rFonts w:ascii="Times New Roman" w:hAnsi="Times New Roman" w:cs="Times New Roman"/>
          <w:i/>
          <w:sz w:val="26"/>
          <w:szCs w:val="26"/>
          <w:lang w:val="uk-UA"/>
        </w:rPr>
        <w:t>тісними подвійними системами</w:t>
      </w:r>
      <w:r w:rsidRPr="001E09C9">
        <w:rPr>
          <w:rFonts w:ascii="Times New Roman" w:hAnsi="Times New Roman" w:cs="Times New Roman"/>
          <w:sz w:val="26"/>
          <w:szCs w:val="26"/>
          <w:lang w:val="uk-UA"/>
        </w:rPr>
        <w:t xml:space="preserve">. При цьому істотну роль відіграють припливні взаємодії між </w:t>
      </w:r>
      <w:r w:rsidRPr="001E09C9">
        <w:rPr>
          <w:rFonts w:ascii="Times New Roman" w:hAnsi="Times New Roman" w:cs="Times New Roman"/>
          <w:sz w:val="26"/>
          <w:szCs w:val="26"/>
          <w:lang w:val="uk-UA"/>
        </w:rPr>
        <w:lastRenderedPageBreak/>
        <w:t xml:space="preserve">компонентами. Під дією припливних сил поверхні обох зір перестають бути сферичними, зорі набувають еліпсоїдальної форми, утворюючи спрямовані один до одного припливні горби на зразок місячних припливів в океанах Землі. Іноді зорі у подвійній системі розташовані так тісно, що можуть навіть дотикатись між собою. За тісного розташування зір прискорення сили тяжіння на поверхні, поверненій до «сусідки», значно зменшується і може впасти до нуля. Тоді частинки газу починають належати не окремому компоненту, а системі в цілому. Починається процес обміну речовиною між зорями. Якщо одна зоря розширюється, перетворюючись у червоного гіганта, то її речовина починає вільно перетікати на другий компонент, утворюючи навколо неї широкий диск. Речовина у диску гальмується, нагрівається, починає світитись, і зрештою осідає з внутрішньої частини диска на поверхню «сусідки», збільшуючи її масу і температуру. </w:t>
      </w:r>
    </w:p>
    <w:p w:rsidR="007951A3" w:rsidRPr="00791AE7" w:rsidRDefault="007951A3" w:rsidP="000C60B6">
      <w:pPr>
        <w:spacing w:after="0" w:line="240" w:lineRule="auto"/>
        <w:ind w:firstLine="567"/>
        <w:jc w:val="both"/>
        <w:rPr>
          <w:rFonts w:ascii="Times New Roman" w:hAnsi="Times New Roman" w:cs="Times New Roman"/>
          <w:sz w:val="26"/>
          <w:szCs w:val="26"/>
          <w:lang w:val="uk-UA"/>
        </w:rPr>
      </w:pPr>
    </w:p>
    <w:p w:rsidR="00DD5751" w:rsidRDefault="00DD5751" w:rsidP="000C60B6">
      <w:pPr>
        <w:spacing w:after="0" w:line="240" w:lineRule="auto"/>
        <w:ind w:firstLine="567"/>
        <w:jc w:val="both"/>
        <w:rPr>
          <w:rFonts w:ascii="Times New Roman" w:hAnsi="Times New Roman" w:cs="Times New Roman"/>
          <w:sz w:val="26"/>
          <w:szCs w:val="26"/>
          <w:lang w:val="uk-UA"/>
        </w:rPr>
      </w:pPr>
    </w:p>
    <w:p w:rsidR="00DD5751" w:rsidRDefault="00DD5751" w:rsidP="000C60B6">
      <w:pPr>
        <w:spacing w:after="0" w:line="240" w:lineRule="auto"/>
        <w:ind w:firstLine="567"/>
        <w:jc w:val="both"/>
        <w:rPr>
          <w:rFonts w:ascii="Times New Roman" w:hAnsi="Times New Roman" w:cs="Times New Roman"/>
          <w:sz w:val="26"/>
          <w:szCs w:val="26"/>
          <w:lang w:val="uk-UA"/>
        </w:rPr>
      </w:pPr>
    </w:p>
    <w:p w:rsidR="00DD5751" w:rsidRDefault="00DD5751" w:rsidP="000C60B6">
      <w:pPr>
        <w:spacing w:after="0" w:line="240" w:lineRule="auto"/>
        <w:ind w:firstLine="567"/>
        <w:jc w:val="both"/>
        <w:rPr>
          <w:rFonts w:ascii="Times New Roman" w:hAnsi="Times New Roman" w:cs="Times New Roman"/>
          <w:sz w:val="26"/>
          <w:szCs w:val="26"/>
          <w:lang w:val="uk-UA"/>
        </w:rPr>
      </w:pPr>
    </w:p>
    <w:p w:rsidR="00DD5751" w:rsidRDefault="00DD5751" w:rsidP="000C60B6">
      <w:pPr>
        <w:spacing w:after="0" w:line="240" w:lineRule="auto"/>
        <w:ind w:firstLine="567"/>
        <w:jc w:val="both"/>
        <w:rPr>
          <w:rFonts w:ascii="Times New Roman" w:hAnsi="Times New Roman" w:cs="Times New Roman"/>
          <w:sz w:val="26"/>
          <w:szCs w:val="26"/>
          <w:lang w:val="uk-UA"/>
        </w:rPr>
      </w:pPr>
    </w:p>
    <w:p w:rsidR="007951A3" w:rsidRPr="00DD5751" w:rsidRDefault="007951A3" w:rsidP="000C60B6">
      <w:pPr>
        <w:spacing w:after="0" w:line="240" w:lineRule="auto"/>
        <w:ind w:firstLine="567"/>
        <w:jc w:val="both"/>
        <w:rPr>
          <w:rFonts w:ascii="Times New Roman" w:hAnsi="Times New Roman" w:cs="Times New Roman"/>
          <w:sz w:val="26"/>
          <w:szCs w:val="26"/>
          <w:lang w:val="uk-UA"/>
        </w:rPr>
      </w:pPr>
      <w:r w:rsidRPr="00DD5751">
        <w:rPr>
          <w:rFonts w:ascii="Times New Roman" w:hAnsi="Times New Roman" w:cs="Times New Roman"/>
          <w:sz w:val="26"/>
          <w:szCs w:val="26"/>
          <w:lang w:val="uk-UA"/>
        </w:rPr>
        <w:t>* Найвідоміші зірки</w:t>
      </w:r>
    </w:p>
    <w:p w:rsidR="000676B5" w:rsidRPr="00DD5751" w:rsidRDefault="000676B5" w:rsidP="000C60B6">
      <w:pPr>
        <w:spacing w:after="0" w:line="240" w:lineRule="auto"/>
        <w:ind w:firstLine="567"/>
        <w:jc w:val="both"/>
        <w:rPr>
          <w:rFonts w:ascii="Times New Roman" w:hAnsi="Times New Roman" w:cs="Times New Roman"/>
          <w:sz w:val="26"/>
          <w:szCs w:val="26"/>
          <w:lang w:val="uk-UA"/>
        </w:rPr>
      </w:pPr>
    </w:p>
    <w:p w:rsidR="007951A3" w:rsidRPr="00DD5751" w:rsidRDefault="007951A3" w:rsidP="00DD5751">
      <w:pPr>
        <w:spacing w:after="0"/>
        <w:ind w:firstLine="567"/>
        <w:jc w:val="both"/>
        <w:rPr>
          <w:rFonts w:ascii="Times New Roman" w:hAnsi="Times New Roman" w:cs="Times New Roman"/>
          <w:sz w:val="26"/>
          <w:szCs w:val="26"/>
          <w:lang w:val="uk-UA"/>
        </w:rPr>
      </w:pPr>
      <w:r w:rsidRPr="00DD5751">
        <w:rPr>
          <w:rFonts w:ascii="Times New Roman" w:hAnsi="Times New Roman" w:cs="Times New Roman"/>
          <w:sz w:val="26"/>
          <w:szCs w:val="26"/>
          <w:lang w:val="uk-UA"/>
        </w:rPr>
        <w:t>1</w:t>
      </w:r>
      <w:r w:rsidR="000676B5">
        <w:rPr>
          <w:rFonts w:ascii="Times New Roman" w:hAnsi="Times New Roman" w:cs="Times New Roman"/>
          <w:sz w:val="26"/>
          <w:szCs w:val="26"/>
          <w:lang w:val="uk-UA"/>
        </w:rPr>
        <w:t>)</w:t>
      </w:r>
      <w:r w:rsidRPr="00DD5751">
        <w:rPr>
          <w:rFonts w:ascii="Times New Roman" w:hAnsi="Times New Roman" w:cs="Times New Roman"/>
          <w:sz w:val="26"/>
          <w:szCs w:val="26"/>
          <w:lang w:val="uk-UA"/>
        </w:rPr>
        <w:t xml:space="preserve"> Сонце </w:t>
      </w:r>
      <w:r w:rsidR="000676B5" w:rsidRPr="00DD5751">
        <w:rPr>
          <w:rFonts w:ascii="Times New Roman" w:hAnsi="Times New Roman" w:cs="Times New Roman"/>
          <w:sz w:val="26"/>
          <w:szCs w:val="26"/>
          <w:lang w:val="uk-UA"/>
        </w:rPr>
        <w:t>(</w:t>
      </w:r>
      <w:r w:rsidRPr="00DD5751">
        <w:rPr>
          <w:rFonts w:ascii="Times New Roman" w:hAnsi="Times New Roman" w:cs="Times New Roman"/>
          <w:sz w:val="26"/>
          <w:szCs w:val="26"/>
          <w:lang w:val="uk-UA"/>
        </w:rPr>
        <w:t>Зодіакальні сузір'я</w:t>
      </w:r>
      <w:r w:rsidR="000676B5" w:rsidRPr="00DD5751">
        <w:rPr>
          <w:rFonts w:ascii="Times New Roman" w:hAnsi="Times New Roman" w:cs="Times New Roman"/>
          <w:sz w:val="26"/>
          <w:szCs w:val="26"/>
          <w:lang w:val="uk-UA"/>
        </w:rPr>
        <w:t xml:space="preserve">) </w:t>
      </w:r>
      <w:r w:rsidR="000676B5">
        <w:rPr>
          <w:rFonts w:ascii="Times New Roman" w:hAnsi="Times New Roman" w:cs="Times New Roman"/>
          <w:sz w:val="26"/>
          <w:szCs w:val="26"/>
          <w:lang w:val="en-US"/>
        </w:rPr>
        <w:t>m</w:t>
      </w:r>
      <w:r w:rsidR="000676B5" w:rsidRPr="00DD5751">
        <w:rPr>
          <w:rFonts w:ascii="Times New Roman" w:hAnsi="Times New Roman" w:cs="Times New Roman"/>
          <w:sz w:val="26"/>
          <w:szCs w:val="26"/>
          <w:lang w:val="uk-UA"/>
        </w:rPr>
        <w:t>=</w:t>
      </w:r>
      <w:r w:rsidRPr="00DD5751">
        <w:rPr>
          <w:rFonts w:ascii="Times New Roman" w:hAnsi="Times New Roman" w:cs="Times New Roman"/>
          <w:sz w:val="26"/>
          <w:szCs w:val="26"/>
          <w:lang w:val="uk-UA"/>
        </w:rPr>
        <w:t>-26,72</w:t>
      </w:r>
      <w:r w:rsidR="000676B5" w:rsidRPr="00DD5751">
        <w:rPr>
          <w:rFonts w:ascii="Times New Roman" w:hAnsi="Times New Roman" w:cs="Times New Roman"/>
          <w:sz w:val="26"/>
          <w:szCs w:val="26"/>
          <w:lang w:val="uk-UA"/>
        </w:rPr>
        <w:t>;</w:t>
      </w:r>
      <w:r w:rsidRPr="00DD5751">
        <w:rPr>
          <w:rFonts w:ascii="Times New Roman" w:hAnsi="Times New Roman" w:cs="Times New Roman"/>
          <w:sz w:val="26"/>
          <w:szCs w:val="26"/>
          <w:lang w:val="uk-UA"/>
        </w:rPr>
        <w:t xml:space="preserve"> </w:t>
      </w:r>
      <w:r w:rsidR="000676B5">
        <w:rPr>
          <w:rFonts w:ascii="Times New Roman" w:hAnsi="Times New Roman" w:cs="Times New Roman"/>
          <w:sz w:val="26"/>
          <w:szCs w:val="26"/>
          <w:lang w:val="en-US"/>
        </w:rPr>
        <w:t>r</w:t>
      </w:r>
      <w:r w:rsidR="000676B5" w:rsidRPr="00DD5751">
        <w:rPr>
          <w:rFonts w:ascii="Times New Roman" w:hAnsi="Times New Roman" w:cs="Times New Roman"/>
          <w:sz w:val="26"/>
          <w:szCs w:val="26"/>
          <w:lang w:val="uk-UA"/>
        </w:rPr>
        <w:t>=</w:t>
      </w:r>
      <w:r w:rsidRPr="00DD5751">
        <w:rPr>
          <w:rFonts w:ascii="Times New Roman" w:hAnsi="Times New Roman" w:cs="Times New Roman"/>
          <w:sz w:val="26"/>
          <w:szCs w:val="26"/>
          <w:lang w:val="uk-UA"/>
        </w:rPr>
        <w:t xml:space="preserve">8,32± 0,16 св. </w:t>
      </w:r>
      <w:proofErr w:type="spellStart"/>
      <w:r w:rsidRPr="00DD5751">
        <w:rPr>
          <w:rFonts w:ascii="Times New Roman" w:hAnsi="Times New Roman" w:cs="Times New Roman"/>
          <w:sz w:val="26"/>
          <w:szCs w:val="26"/>
          <w:lang w:val="uk-UA"/>
        </w:rPr>
        <w:t>хв</w:t>
      </w:r>
      <w:proofErr w:type="spellEnd"/>
      <w:r w:rsidR="000676B5" w:rsidRPr="00DD5751">
        <w:rPr>
          <w:rFonts w:ascii="Times New Roman" w:hAnsi="Times New Roman" w:cs="Times New Roman"/>
          <w:sz w:val="26"/>
          <w:szCs w:val="26"/>
          <w:lang w:val="uk-UA"/>
        </w:rPr>
        <w:t xml:space="preserve"> </w:t>
      </w:r>
      <w:proofErr w:type="spellStart"/>
      <w:r w:rsidR="000676B5" w:rsidRPr="00DD5751">
        <w:rPr>
          <w:rFonts w:ascii="Times New Roman" w:hAnsi="Times New Roman" w:cs="Times New Roman"/>
          <w:sz w:val="26"/>
          <w:szCs w:val="26"/>
          <w:lang w:val="uk-UA"/>
        </w:rPr>
        <w:t>-ц</w:t>
      </w:r>
      <w:r w:rsidRPr="00DD5751">
        <w:rPr>
          <w:rFonts w:ascii="Times New Roman" w:hAnsi="Times New Roman" w:cs="Times New Roman"/>
          <w:sz w:val="26"/>
          <w:szCs w:val="26"/>
          <w:lang w:val="uk-UA"/>
        </w:rPr>
        <w:t>ентр</w:t>
      </w:r>
      <w:proofErr w:type="spellEnd"/>
      <w:r w:rsidRPr="00DD5751">
        <w:rPr>
          <w:rFonts w:ascii="Times New Roman" w:hAnsi="Times New Roman" w:cs="Times New Roman"/>
          <w:sz w:val="26"/>
          <w:szCs w:val="26"/>
          <w:lang w:val="uk-UA"/>
        </w:rPr>
        <w:t xml:space="preserve"> Сонячної системи, в яку входить Земля</w:t>
      </w:r>
      <w:r w:rsidR="000676B5" w:rsidRPr="00DD5751">
        <w:rPr>
          <w:rFonts w:ascii="Times New Roman" w:hAnsi="Times New Roman" w:cs="Times New Roman"/>
          <w:sz w:val="26"/>
          <w:szCs w:val="26"/>
          <w:lang w:val="uk-UA"/>
        </w:rPr>
        <w:t>.</w:t>
      </w:r>
    </w:p>
    <w:p w:rsidR="007951A3" w:rsidRPr="000676B5" w:rsidRDefault="007951A3" w:rsidP="00DD5751">
      <w:pPr>
        <w:spacing w:after="0"/>
        <w:ind w:firstLine="567"/>
        <w:jc w:val="both"/>
        <w:rPr>
          <w:rFonts w:ascii="Times New Roman" w:hAnsi="Times New Roman" w:cs="Times New Roman"/>
          <w:sz w:val="26"/>
          <w:szCs w:val="26"/>
          <w:lang w:val="uk-UA"/>
        </w:rPr>
      </w:pPr>
      <w:r w:rsidRPr="007951A3">
        <w:rPr>
          <w:rFonts w:ascii="Times New Roman" w:hAnsi="Times New Roman" w:cs="Times New Roman"/>
          <w:sz w:val="26"/>
          <w:szCs w:val="26"/>
        </w:rPr>
        <w:t>2</w:t>
      </w:r>
      <w:r w:rsidR="000676B5">
        <w:rPr>
          <w:rFonts w:ascii="Times New Roman" w:hAnsi="Times New Roman" w:cs="Times New Roman"/>
          <w:sz w:val="26"/>
          <w:szCs w:val="26"/>
          <w:lang w:val="uk-UA"/>
        </w:rPr>
        <w:t>)</w:t>
      </w:r>
      <w:r w:rsidRPr="007951A3">
        <w:rPr>
          <w:rFonts w:ascii="Times New Roman" w:hAnsi="Times New Roman" w:cs="Times New Roman"/>
          <w:sz w:val="26"/>
          <w:szCs w:val="26"/>
        </w:rPr>
        <w:t xml:space="preserve"> </w:t>
      </w:r>
      <w:r w:rsidRPr="007951A3">
        <w:rPr>
          <w:rFonts w:ascii="Times New Roman" w:hAnsi="Times New Roman" w:cs="Times New Roman"/>
          <w:sz w:val="26"/>
          <w:szCs w:val="26"/>
          <w:lang w:val="en-US"/>
        </w:rPr>
        <w:t>α</w:t>
      </w:r>
      <w:r w:rsidR="000676B5">
        <w:rPr>
          <w:rFonts w:ascii="Times New Roman" w:hAnsi="Times New Roman" w:cs="Times New Roman"/>
          <w:sz w:val="26"/>
          <w:szCs w:val="26"/>
        </w:rPr>
        <w:t xml:space="preserve"> </w:t>
      </w:r>
      <w:r w:rsidRPr="007951A3">
        <w:rPr>
          <w:rFonts w:ascii="Times New Roman" w:hAnsi="Times New Roman" w:cs="Times New Roman"/>
          <w:sz w:val="26"/>
          <w:szCs w:val="26"/>
        </w:rPr>
        <w:t xml:space="preserve">Центавра </w:t>
      </w:r>
      <w:r w:rsidR="000676B5">
        <w:rPr>
          <w:rFonts w:ascii="Times New Roman" w:hAnsi="Times New Roman" w:cs="Times New Roman"/>
          <w:sz w:val="26"/>
          <w:szCs w:val="26"/>
        </w:rPr>
        <w:t>(</w:t>
      </w:r>
      <w:proofErr w:type="spellStart"/>
      <w:r w:rsidRPr="007951A3">
        <w:rPr>
          <w:rFonts w:ascii="Times New Roman" w:hAnsi="Times New Roman" w:cs="Times New Roman"/>
          <w:sz w:val="26"/>
          <w:szCs w:val="26"/>
        </w:rPr>
        <w:t>Проксима</w:t>
      </w:r>
      <w:proofErr w:type="spellEnd"/>
      <w:r w:rsidRPr="007951A3">
        <w:rPr>
          <w:rFonts w:ascii="Times New Roman" w:hAnsi="Times New Roman" w:cs="Times New Roman"/>
          <w:sz w:val="26"/>
          <w:szCs w:val="26"/>
        </w:rPr>
        <w:t xml:space="preserve"> Центавра</w:t>
      </w:r>
      <w:r w:rsidR="000676B5">
        <w:rPr>
          <w:rFonts w:ascii="Times New Roman" w:hAnsi="Times New Roman" w:cs="Times New Roman"/>
          <w:sz w:val="26"/>
          <w:szCs w:val="26"/>
        </w:rPr>
        <w:t xml:space="preserve">) </w:t>
      </w:r>
      <w:r w:rsidR="000676B5">
        <w:rPr>
          <w:rFonts w:ascii="Times New Roman" w:hAnsi="Times New Roman" w:cs="Times New Roman"/>
          <w:sz w:val="26"/>
          <w:szCs w:val="26"/>
          <w:lang w:val="en-US"/>
        </w:rPr>
        <w:t>m</w:t>
      </w:r>
      <w:r w:rsidR="000676B5" w:rsidRPr="000676B5">
        <w:rPr>
          <w:rFonts w:ascii="Times New Roman" w:hAnsi="Times New Roman" w:cs="Times New Roman"/>
          <w:sz w:val="26"/>
          <w:szCs w:val="26"/>
        </w:rPr>
        <w:t>=</w:t>
      </w:r>
      <w:r w:rsidRPr="007951A3">
        <w:rPr>
          <w:rFonts w:ascii="Times New Roman" w:hAnsi="Times New Roman" w:cs="Times New Roman"/>
          <w:sz w:val="26"/>
          <w:szCs w:val="26"/>
        </w:rPr>
        <w:t xml:space="preserve">+11,09 </w:t>
      </w:r>
      <w:r w:rsidR="000676B5">
        <w:rPr>
          <w:rFonts w:ascii="Times New Roman" w:hAnsi="Times New Roman" w:cs="Times New Roman"/>
          <w:sz w:val="26"/>
          <w:szCs w:val="26"/>
          <w:lang w:val="en-US"/>
        </w:rPr>
        <w:t>r</w:t>
      </w:r>
      <w:r w:rsidR="000676B5" w:rsidRPr="000676B5">
        <w:rPr>
          <w:rFonts w:ascii="Times New Roman" w:hAnsi="Times New Roman" w:cs="Times New Roman"/>
          <w:sz w:val="26"/>
          <w:szCs w:val="26"/>
        </w:rPr>
        <w:t>=</w:t>
      </w:r>
      <w:r w:rsidRPr="007951A3">
        <w:rPr>
          <w:rFonts w:ascii="Times New Roman" w:hAnsi="Times New Roman" w:cs="Times New Roman"/>
          <w:sz w:val="26"/>
          <w:szCs w:val="26"/>
        </w:rPr>
        <w:t xml:space="preserve">4,225 </w:t>
      </w:r>
      <w:r w:rsidR="000676B5">
        <w:rPr>
          <w:rFonts w:ascii="Times New Roman" w:hAnsi="Times New Roman" w:cs="Times New Roman"/>
          <w:sz w:val="26"/>
          <w:szCs w:val="26"/>
        </w:rPr>
        <w:t>св. рок</w:t>
      </w:r>
      <w:r w:rsidR="000676B5">
        <w:rPr>
          <w:rFonts w:ascii="Times New Roman" w:hAnsi="Times New Roman" w:cs="Times New Roman"/>
          <w:sz w:val="26"/>
          <w:szCs w:val="26"/>
          <w:lang w:val="uk-UA"/>
        </w:rPr>
        <w:t>і</w:t>
      </w:r>
      <w:r w:rsidR="000676B5">
        <w:rPr>
          <w:rFonts w:ascii="Times New Roman" w:hAnsi="Times New Roman" w:cs="Times New Roman"/>
          <w:sz w:val="26"/>
          <w:szCs w:val="26"/>
        </w:rPr>
        <w:t>в</w:t>
      </w:r>
      <w:r w:rsidR="000676B5">
        <w:rPr>
          <w:rFonts w:ascii="Times New Roman" w:hAnsi="Times New Roman" w:cs="Times New Roman"/>
          <w:sz w:val="26"/>
          <w:szCs w:val="26"/>
          <w:lang w:val="uk-UA"/>
        </w:rPr>
        <w:t xml:space="preserve"> - н</w:t>
      </w:r>
      <w:proofErr w:type="spellStart"/>
      <w:r w:rsidRPr="007951A3">
        <w:rPr>
          <w:rFonts w:ascii="Times New Roman" w:hAnsi="Times New Roman" w:cs="Times New Roman"/>
          <w:sz w:val="26"/>
          <w:szCs w:val="26"/>
        </w:rPr>
        <w:t>айближча</w:t>
      </w:r>
      <w:proofErr w:type="spellEnd"/>
      <w:r w:rsidRPr="007951A3">
        <w:rPr>
          <w:rFonts w:ascii="Times New Roman" w:hAnsi="Times New Roman" w:cs="Times New Roman"/>
          <w:sz w:val="26"/>
          <w:szCs w:val="26"/>
        </w:rPr>
        <w:t xml:space="preserve"> до </w:t>
      </w:r>
      <w:proofErr w:type="spellStart"/>
      <w:r w:rsidRPr="007951A3">
        <w:rPr>
          <w:rFonts w:ascii="Times New Roman" w:hAnsi="Times New Roman" w:cs="Times New Roman"/>
          <w:sz w:val="26"/>
          <w:szCs w:val="26"/>
        </w:rPr>
        <w:t>Сонця</w:t>
      </w:r>
      <w:proofErr w:type="spellEnd"/>
      <w:r w:rsidRPr="007951A3">
        <w:rPr>
          <w:rFonts w:ascii="Times New Roman" w:hAnsi="Times New Roman" w:cs="Times New Roman"/>
          <w:sz w:val="26"/>
          <w:szCs w:val="26"/>
        </w:rPr>
        <w:t xml:space="preserve"> </w:t>
      </w:r>
      <w:proofErr w:type="spellStart"/>
      <w:r w:rsidRPr="007951A3">
        <w:rPr>
          <w:rFonts w:ascii="Times New Roman" w:hAnsi="Times New Roman" w:cs="Times New Roman"/>
          <w:sz w:val="26"/>
          <w:szCs w:val="26"/>
        </w:rPr>
        <w:t>зірка</w:t>
      </w:r>
      <w:proofErr w:type="spellEnd"/>
      <w:r w:rsidR="000676B5">
        <w:rPr>
          <w:rFonts w:ascii="Times New Roman" w:hAnsi="Times New Roman" w:cs="Times New Roman"/>
          <w:sz w:val="26"/>
          <w:szCs w:val="26"/>
          <w:lang w:val="uk-UA"/>
        </w:rPr>
        <w:t>.</w:t>
      </w:r>
    </w:p>
    <w:p w:rsidR="007951A3" w:rsidRPr="000676B5" w:rsidRDefault="007951A3" w:rsidP="00DD5751">
      <w:pPr>
        <w:spacing w:after="0"/>
        <w:ind w:firstLine="567"/>
        <w:jc w:val="both"/>
        <w:rPr>
          <w:rFonts w:ascii="Times New Roman" w:hAnsi="Times New Roman" w:cs="Times New Roman"/>
          <w:sz w:val="26"/>
          <w:szCs w:val="26"/>
          <w:lang w:val="uk-UA"/>
        </w:rPr>
      </w:pPr>
      <w:r w:rsidRPr="000676B5">
        <w:rPr>
          <w:rFonts w:ascii="Times New Roman" w:hAnsi="Times New Roman" w:cs="Times New Roman"/>
          <w:sz w:val="26"/>
          <w:szCs w:val="26"/>
          <w:lang w:val="uk-UA"/>
        </w:rPr>
        <w:t>3</w:t>
      </w:r>
      <w:r w:rsid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 xml:space="preserve"> </w:t>
      </w:r>
      <w:r w:rsidRPr="007951A3">
        <w:rPr>
          <w:rFonts w:ascii="Times New Roman" w:hAnsi="Times New Roman" w:cs="Times New Roman"/>
          <w:sz w:val="26"/>
          <w:szCs w:val="26"/>
          <w:lang w:val="en-US"/>
        </w:rPr>
        <w:t>α</w:t>
      </w:r>
      <w:r w:rsidRPr="000676B5">
        <w:rPr>
          <w:rFonts w:ascii="Times New Roman" w:hAnsi="Times New Roman" w:cs="Times New Roman"/>
          <w:sz w:val="26"/>
          <w:szCs w:val="26"/>
          <w:lang w:val="uk-UA"/>
        </w:rPr>
        <w:t xml:space="preserve"> Великого Пса </w:t>
      </w:r>
      <w:r w:rsidR="000676B5">
        <w:rPr>
          <w:rFonts w:ascii="Times New Roman" w:hAnsi="Times New Roman" w:cs="Times New Roman"/>
          <w:sz w:val="26"/>
          <w:szCs w:val="26"/>
          <w:lang w:val="uk-UA"/>
        </w:rPr>
        <w:t>(</w:t>
      </w:r>
      <w:proofErr w:type="spellStart"/>
      <w:r w:rsidRPr="000676B5">
        <w:rPr>
          <w:rFonts w:ascii="Times New Roman" w:hAnsi="Times New Roman" w:cs="Times New Roman"/>
          <w:sz w:val="26"/>
          <w:szCs w:val="26"/>
          <w:lang w:val="uk-UA"/>
        </w:rPr>
        <w:t>Сіріус</w:t>
      </w:r>
      <w:proofErr w:type="spellEnd"/>
      <w:r w:rsid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 xml:space="preserve"> </w:t>
      </w:r>
      <w:r w:rsidR="000676B5">
        <w:rPr>
          <w:rFonts w:ascii="Times New Roman" w:hAnsi="Times New Roman" w:cs="Times New Roman"/>
          <w:sz w:val="26"/>
          <w:szCs w:val="26"/>
          <w:lang w:val="en-US"/>
        </w:rPr>
        <w:t>m</w:t>
      </w:r>
      <w:r w:rsidR="000676B5" w:rsidRP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 xml:space="preserve">-1,46 </w:t>
      </w:r>
      <w:r w:rsidR="000676B5">
        <w:rPr>
          <w:rFonts w:ascii="Times New Roman" w:hAnsi="Times New Roman" w:cs="Times New Roman"/>
          <w:sz w:val="26"/>
          <w:szCs w:val="26"/>
          <w:lang w:val="en-US"/>
        </w:rPr>
        <w:t>r</w:t>
      </w:r>
      <w:r w:rsidR="000676B5" w:rsidRP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 xml:space="preserve">8,58 </w:t>
      </w:r>
      <w:r w:rsidR="000676B5" w:rsidRPr="000676B5">
        <w:rPr>
          <w:rFonts w:ascii="Times New Roman" w:hAnsi="Times New Roman" w:cs="Times New Roman"/>
          <w:sz w:val="26"/>
          <w:szCs w:val="26"/>
          <w:lang w:val="uk-UA"/>
        </w:rPr>
        <w:t>св. рок</w:t>
      </w:r>
      <w:r w:rsidR="000676B5">
        <w:rPr>
          <w:rFonts w:ascii="Times New Roman" w:hAnsi="Times New Roman" w:cs="Times New Roman"/>
          <w:sz w:val="26"/>
          <w:szCs w:val="26"/>
          <w:lang w:val="uk-UA"/>
        </w:rPr>
        <w:t>і</w:t>
      </w:r>
      <w:r w:rsidR="000676B5" w:rsidRPr="000676B5">
        <w:rPr>
          <w:rFonts w:ascii="Times New Roman" w:hAnsi="Times New Roman" w:cs="Times New Roman"/>
          <w:sz w:val="26"/>
          <w:szCs w:val="26"/>
          <w:lang w:val="uk-UA"/>
        </w:rPr>
        <w:t xml:space="preserve">в </w:t>
      </w:r>
      <w:r w:rsidR="000676B5">
        <w:rPr>
          <w:rFonts w:ascii="Times New Roman" w:hAnsi="Times New Roman" w:cs="Times New Roman"/>
          <w:sz w:val="26"/>
          <w:szCs w:val="26"/>
          <w:lang w:val="uk-UA"/>
        </w:rPr>
        <w:t xml:space="preserve"> - н</w:t>
      </w:r>
      <w:r w:rsidRPr="000676B5">
        <w:rPr>
          <w:rFonts w:ascii="Times New Roman" w:hAnsi="Times New Roman" w:cs="Times New Roman"/>
          <w:sz w:val="26"/>
          <w:szCs w:val="26"/>
          <w:lang w:val="uk-UA"/>
        </w:rPr>
        <w:t>айяскравіша (після Сонця) зірка з візуально можна побачити з Землі</w:t>
      </w:r>
      <w:r w:rsidR="000676B5">
        <w:rPr>
          <w:rFonts w:ascii="Times New Roman" w:hAnsi="Times New Roman" w:cs="Times New Roman"/>
          <w:sz w:val="26"/>
          <w:szCs w:val="26"/>
          <w:lang w:val="uk-UA"/>
        </w:rPr>
        <w:t>.</w:t>
      </w:r>
    </w:p>
    <w:p w:rsidR="00DD5751" w:rsidRDefault="007951A3" w:rsidP="00DD5751">
      <w:pPr>
        <w:ind w:firstLine="567"/>
        <w:jc w:val="both"/>
        <w:rPr>
          <w:rFonts w:ascii="Times New Roman" w:hAnsi="Times New Roman" w:cs="Times New Roman"/>
          <w:sz w:val="26"/>
          <w:szCs w:val="26"/>
          <w:lang w:val="uk-UA"/>
        </w:rPr>
      </w:pPr>
      <w:r w:rsidRPr="000676B5">
        <w:rPr>
          <w:rFonts w:ascii="Times New Roman" w:hAnsi="Times New Roman" w:cs="Times New Roman"/>
          <w:sz w:val="26"/>
          <w:szCs w:val="26"/>
          <w:lang w:val="uk-UA"/>
        </w:rPr>
        <w:t>4</w:t>
      </w:r>
      <w:r w:rsid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 xml:space="preserve"> </w:t>
      </w:r>
      <w:r w:rsidRPr="007951A3">
        <w:rPr>
          <w:rFonts w:ascii="Times New Roman" w:hAnsi="Times New Roman" w:cs="Times New Roman"/>
          <w:sz w:val="26"/>
          <w:szCs w:val="26"/>
          <w:lang w:val="en-US"/>
        </w:rPr>
        <w:t>α</w:t>
      </w:r>
      <w:r w:rsidRPr="000676B5">
        <w:rPr>
          <w:rFonts w:ascii="Times New Roman" w:hAnsi="Times New Roman" w:cs="Times New Roman"/>
          <w:sz w:val="26"/>
          <w:szCs w:val="26"/>
          <w:lang w:val="uk-UA"/>
        </w:rPr>
        <w:t xml:space="preserve"> Малої Ведмедиці </w:t>
      </w:r>
      <w:r w:rsid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Полярна зірка</w:t>
      </w:r>
      <w:r w:rsid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 xml:space="preserve"> </w:t>
      </w:r>
      <w:r w:rsidR="000676B5">
        <w:rPr>
          <w:rFonts w:ascii="Times New Roman" w:hAnsi="Times New Roman" w:cs="Times New Roman"/>
          <w:sz w:val="26"/>
          <w:szCs w:val="26"/>
          <w:lang w:val="en-US"/>
        </w:rPr>
        <w:t>m</w:t>
      </w:r>
      <w:r w:rsidR="000676B5" w:rsidRP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 xml:space="preserve">+1,97 </w:t>
      </w:r>
      <w:r w:rsidR="000676B5">
        <w:rPr>
          <w:rFonts w:ascii="Times New Roman" w:hAnsi="Times New Roman" w:cs="Times New Roman"/>
          <w:sz w:val="26"/>
          <w:szCs w:val="26"/>
          <w:lang w:val="en-US"/>
        </w:rPr>
        <w:t>r</w:t>
      </w:r>
      <w:r w:rsidR="000676B5" w:rsidRP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431,4</w:t>
      </w:r>
      <w:r w:rsidR="00F816ED" w:rsidRPr="00F816ED">
        <w:rPr>
          <w:rFonts w:ascii="Times New Roman" w:hAnsi="Times New Roman" w:cs="Times New Roman"/>
          <w:sz w:val="26"/>
          <w:szCs w:val="26"/>
          <w:lang w:val="uk-UA"/>
        </w:rPr>
        <w:t xml:space="preserve"> </w:t>
      </w:r>
      <w:r w:rsidR="00F816ED" w:rsidRPr="000676B5">
        <w:rPr>
          <w:rFonts w:ascii="Times New Roman" w:hAnsi="Times New Roman" w:cs="Times New Roman"/>
          <w:sz w:val="26"/>
          <w:szCs w:val="26"/>
          <w:lang w:val="uk-UA"/>
        </w:rPr>
        <w:t xml:space="preserve">св. </w:t>
      </w:r>
      <w:r w:rsidR="00DD5751">
        <w:rPr>
          <w:rFonts w:ascii="Times New Roman" w:hAnsi="Times New Roman" w:cs="Times New Roman"/>
          <w:sz w:val="26"/>
          <w:szCs w:val="26"/>
          <w:lang w:val="uk-UA"/>
        </w:rPr>
        <w:t>р</w:t>
      </w:r>
      <w:r w:rsidR="00F816ED" w:rsidRPr="000676B5">
        <w:rPr>
          <w:rFonts w:ascii="Times New Roman" w:hAnsi="Times New Roman" w:cs="Times New Roman"/>
          <w:sz w:val="26"/>
          <w:szCs w:val="26"/>
          <w:lang w:val="uk-UA"/>
        </w:rPr>
        <w:t>ок</w:t>
      </w:r>
      <w:r w:rsidR="00F816ED">
        <w:rPr>
          <w:rFonts w:ascii="Times New Roman" w:hAnsi="Times New Roman" w:cs="Times New Roman"/>
          <w:sz w:val="26"/>
          <w:szCs w:val="26"/>
          <w:lang w:val="uk-UA"/>
        </w:rPr>
        <w:t>і</w:t>
      </w:r>
      <w:r w:rsidR="00F816ED" w:rsidRPr="000676B5">
        <w:rPr>
          <w:rFonts w:ascii="Times New Roman" w:hAnsi="Times New Roman" w:cs="Times New Roman"/>
          <w:sz w:val="26"/>
          <w:szCs w:val="26"/>
          <w:lang w:val="uk-UA"/>
        </w:rPr>
        <w:t>в</w:t>
      </w:r>
      <w:r w:rsidR="00F816ED">
        <w:rPr>
          <w:rFonts w:ascii="Times New Roman" w:hAnsi="Times New Roman" w:cs="Times New Roman"/>
          <w:sz w:val="26"/>
          <w:szCs w:val="26"/>
          <w:lang w:val="uk-UA"/>
        </w:rPr>
        <w:t xml:space="preserve"> - н</w:t>
      </w:r>
      <w:r w:rsidRPr="000676B5">
        <w:rPr>
          <w:rFonts w:ascii="Times New Roman" w:hAnsi="Times New Roman" w:cs="Times New Roman"/>
          <w:sz w:val="26"/>
          <w:szCs w:val="26"/>
          <w:lang w:val="uk-UA"/>
        </w:rPr>
        <w:t>айважливіша навігаційна зірка, яка вказує напрямок на північ</w:t>
      </w:r>
      <w:r w:rsidR="00F816ED">
        <w:rPr>
          <w:rFonts w:ascii="Times New Roman" w:hAnsi="Times New Roman" w:cs="Times New Roman"/>
          <w:sz w:val="26"/>
          <w:szCs w:val="26"/>
          <w:lang w:val="uk-UA"/>
        </w:rPr>
        <w:t>.</w:t>
      </w:r>
    </w:p>
    <w:p w:rsidR="007951A3" w:rsidRPr="00DD5751" w:rsidRDefault="007951A3" w:rsidP="00DD5751">
      <w:pPr>
        <w:ind w:firstLine="567"/>
        <w:jc w:val="both"/>
        <w:rPr>
          <w:rFonts w:ascii="Times New Roman" w:hAnsi="Times New Roman" w:cs="Times New Roman"/>
          <w:sz w:val="26"/>
          <w:szCs w:val="26"/>
          <w:lang w:val="uk-UA"/>
        </w:rPr>
      </w:pPr>
      <w:r w:rsidRPr="000676B5">
        <w:rPr>
          <w:rFonts w:ascii="Times New Roman" w:hAnsi="Times New Roman" w:cs="Times New Roman"/>
          <w:sz w:val="26"/>
          <w:szCs w:val="26"/>
          <w:lang w:val="uk-UA"/>
        </w:rPr>
        <w:t>5</w:t>
      </w:r>
      <w:r w:rsid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 xml:space="preserve"> </w:t>
      </w:r>
      <w:r w:rsidRPr="007951A3">
        <w:rPr>
          <w:rFonts w:ascii="Times New Roman" w:hAnsi="Times New Roman" w:cs="Times New Roman"/>
          <w:sz w:val="26"/>
          <w:szCs w:val="26"/>
          <w:lang w:val="en-US"/>
        </w:rPr>
        <w:t>η</w:t>
      </w:r>
      <w:r w:rsidRPr="000676B5">
        <w:rPr>
          <w:rFonts w:ascii="Times New Roman" w:hAnsi="Times New Roman" w:cs="Times New Roman"/>
          <w:sz w:val="26"/>
          <w:szCs w:val="26"/>
          <w:lang w:val="uk-UA"/>
        </w:rPr>
        <w:t xml:space="preserve"> Кіля </w:t>
      </w:r>
      <w:r w:rsidR="00DD5751">
        <w:rPr>
          <w:rFonts w:ascii="Times New Roman" w:hAnsi="Times New Roman" w:cs="Times New Roman"/>
          <w:sz w:val="26"/>
          <w:szCs w:val="26"/>
          <w:lang w:val="uk-UA"/>
        </w:rPr>
        <w:t>–</w:t>
      </w:r>
      <w:r w:rsidRPr="000676B5">
        <w:rPr>
          <w:rFonts w:ascii="Times New Roman" w:hAnsi="Times New Roman" w:cs="Times New Roman"/>
          <w:sz w:val="26"/>
          <w:szCs w:val="26"/>
          <w:lang w:val="uk-UA"/>
        </w:rPr>
        <w:t xml:space="preserve"> </w:t>
      </w:r>
      <w:r w:rsidR="000676B5">
        <w:rPr>
          <w:rFonts w:ascii="Times New Roman" w:hAnsi="Times New Roman" w:cs="Times New Roman"/>
          <w:sz w:val="26"/>
          <w:szCs w:val="26"/>
          <w:lang w:val="en-US"/>
        </w:rPr>
        <w:t>m</w:t>
      </w:r>
      <w:r w:rsidR="000676B5" w:rsidRP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 xml:space="preserve">+6,21 </w:t>
      </w:r>
      <w:r w:rsidR="000676B5">
        <w:rPr>
          <w:rFonts w:ascii="Times New Roman" w:hAnsi="Times New Roman" w:cs="Times New Roman"/>
          <w:sz w:val="26"/>
          <w:szCs w:val="26"/>
          <w:lang w:val="en-US"/>
        </w:rPr>
        <w:t>r</w:t>
      </w:r>
      <w:r w:rsidR="000676B5" w:rsidRPr="000676B5">
        <w:rPr>
          <w:rFonts w:ascii="Times New Roman" w:hAnsi="Times New Roman" w:cs="Times New Roman"/>
          <w:sz w:val="26"/>
          <w:szCs w:val="26"/>
          <w:lang w:val="uk-UA"/>
        </w:rPr>
        <w:t>=</w:t>
      </w:r>
      <w:r w:rsidRPr="000676B5">
        <w:rPr>
          <w:rFonts w:ascii="Times New Roman" w:hAnsi="Times New Roman" w:cs="Times New Roman"/>
          <w:sz w:val="26"/>
          <w:szCs w:val="26"/>
          <w:lang w:val="uk-UA"/>
        </w:rPr>
        <w:t>7000-8000</w:t>
      </w:r>
      <w:r w:rsidR="00F816ED" w:rsidRPr="00F816ED">
        <w:rPr>
          <w:rFonts w:ascii="Times New Roman" w:hAnsi="Times New Roman" w:cs="Times New Roman"/>
          <w:sz w:val="26"/>
          <w:szCs w:val="26"/>
          <w:lang w:val="uk-UA"/>
        </w:rPr>
        <w:t xml:space="preserve"> </w:t>
      </w:r>
      <w:r w:rsidR="00F816ED" w:rsidRPr="000676B5">
        <w:rPr>
          <w:rFonts w:ascii="Times New Roman" w:hAnsi="Times New Roman" w:cs="Times New Roman"/>
          <w:sz w:val="26"/>
          <w:szCs w:val="26"/>
          <w:lang w:val="uk-UA"/>
        </w:rPr>
        <w:t xml:space="preserve">св. </w:t>
      </w:r>
      <w:r w:rsidR="00DD5751">
        <w:rPr>
          <w:rFonts w:ascii="Times New Roman" w:hAnsi="Times New Roman" w:cs="Times New Roman"/>
          <w:sz w:val="26"/>
          <w:szCs w:val="26"/>
          <w:lang w:val="uk-UA"/>
        </w:rPr>
        <w:t>р</w:t>
      </w:r>
      <w:r w:rsidR="00F816ED" w:rsidRPr="000676B5">
        <w:rPr>
          <w:rFonts w:ascii="Times New Roman" w:hAnsi="Times New Roman" w:cs="Times New Roman"/>
          <w:sz w:val="26"/>
          <w:szCs w:val="26"/>
          <w:lang w:val="uk-UA"/>
        </w:rPr>
        <w:t>ок</w:t>
      </w:r>
      <w:r w:rsidR="00F816ED">
        <w:rPr>
          <w:rFonts w:ascii="Times New Roman" w:hAnsi="Times New Roman" w:cs="Times New Roman"/>
          <w:sz w:val="26"/>
          <w:szCs w:val="26"/>
          <w:lang w:val="uk-UA"/>
        </w:rPr>
        <w:t>і</w:t>
      </w:r>
      <w:r w:rsidR="00F816ED" w:rsidRPr="000676B5">
        <w:rPr>
          <w:rFonts w:ascii="Times New Roman" w:hAnsi="Times New Roman" w:cs="Times New Roman"/>
          <w:sz w:val="26"/>
          <w:szCs w:val="26"/>
          <w:lang w:val="uk-UA"/>
        </w:rPr>
        <w:t>в</w:t>
      </w:r>
      <w:r w:rsidR="00DD5751">
        <w:rPr>
          <w:rFonts w:ascii="Times New Roman" w:hAnsi="Times New Roman" w:cs="Times New Roman"/>
          <w:sz w:val="26"/>
          <w:szCs w:val="26"/>
          <w:lang w:val="uk-UA"/>
        </w:rPr>
        <w:t xml:space="preserve"> – </w:t>
      </w:r>
      <w:proofErr w:type="spellStart"/>
      <w:r w:rsidR="00DD5751">
        <w:rPr>
          <w:rFonts w:ascii="Times New Roman" w:hAnsi="Times New Roman" w:cs="Times New Roman"/>
          <w:sz w:val="26"/>
          <w:szCs w:val="26"/>
          <w:lang w:val="uk-UA"/>
        </w:rPr>
        <w:t>г</w:t>
      </w:r>
      <w:r w:rsidRPr="000676B5">
        <w:rPr>
          <w:rFonts w:ascii="Times New Roman" w:hAnsi="Times New Roman" w:cs="Times New Roman"/>
          <w:sz w:val="26"/>
          <w:szCs w:val="26"/>
          <w:lang w:val="uk-UA"/>
        </w:rPr>
        <w:t>іпергігант</w:t>
      </w:r>
      <w:proofErr w:type="spellEnd"/>
      <w:r w:rsidR="00DD5751">
        <w:rPr>
          <w:rFonts w:ascii="Times New Roman" w:hAnsi="Times New Roman" w:cs="Times New Roman"/>
          <w:sz w:val="26"/>
          <w:szCs w:val="26"/>
          <w:lang w:val="uk-UA"/>
        </w:rPr>
        <w:t xml:space="preserve"> - о</w:t>
      </w:r>
      <w:r w:rsidRPr="00DD5751">
        <w:rPr>
          <w:rFonts w:ascii="Times New Roman" w:hAnsi="Times New Roman" w:cs="Times New Roman"/>
          <w:sz w:val="26"/>
          <w:szCs w:val="26"/>
          <w:lang w:val="uk-UA"/>
        </w:rPr>
        <w:t xml:space="preserve">дна з найбільших і яскравих зірок, приблизно в 5 </w:t>
      </w:r>
      <w:proofErr w:type="spellStart"/>
      <w:r w:rsidRPr="00DD5751">
        <w:rPr>
          <w:rFonts w:ascii="Times New Roman" w:hAnsi="Times New Roman" w:cs="Times New Roman"/>
          <w:sz w:val="26"/>
          <w:szCs w:val="26"/>
          <w:lang w:val="uk-UA"/>
        </w:rPr>
        <w:t>млн</w:t>
      </w:r>
      <w:proofErr w:type="spellEnd"/>
      <w:r w:rsidRPr="00DD5751">
        <w:rPr>
          <w:rFonts w:ascii="Times New Roman" w:hAnsi="Times New Roman" w:cs="Times New Roman"/>
          <w:sz w:val="26"/>
          <w:szCs w:val="26"/>
          <w:lang w:val="uk-UA"/>
        </w:rPr>
        <w:t xml:space="preserve"> разів яскравіша за Сонце.</w:t>
      </w:r>
    </w:p>
    <w:p w:rsidR="007951A3" w:rsidRPr="00DD5751" w:rsidRDefault="007951A3" w:rsidP="00DD5751">
      <w:pPr>
        <w:ind w:firstLine="567"/>
        <w:jc w:val="both"/>
        <w:rPr>
          <w:rFonts w:ascii="Times New Roman" w:hAnsi="Times New Roman" w:cs="Times New Roman"/>
          <w:sz w:val="26"/>
          <w:szCs w:val="26"/>
          <w:lang w:val="uk-UA"/>
        </w:rPr>
      </w:pPr>
      <w:r w:rsidRPr="007951A3">
        <w:rPr>
          <w:rFonts w:ascii="Times New Roman" w:hAnsi="Times New Roman" w:cs="Times New Roman"/>
          <w:sz w:val="26"/>
          <w:szCs w:val="26"/>
        </w:rPr>
        <w:t>6</w:t>
      </w:r>
      <w:r w:rsidR="000676B5">
        <w:rPr>
          <w:rFonts w:ascii="Times New Roman" w:hAnsi="Times New Roman" w:cs="Times New Roman"/>
          <w:sz w:val="26"/>
          <w:szCs w:val="26"/>
          <w:lang w:val="uk-UA"/>
        </w:rPr>
        <w:t>)</w:t>
      </w:r>
      <w:r w:rsidRPr="007951A3">
        <w:rPr>
          <w:rFonts w:ascii="Times New Roman" w:hAnsi="Times New Roman" w:cs="Times New Roman"/>
          <w:sz w:val="26"/>
          <w:szCs w:val="26"/>
        </w:rPr>
        <w:t xml:space="preserve"> </w:t>
      </w:r>
      <w:r w:rsidRPr="007951A3">
        <w:rPr>
          <w:rFonts w:ascii="Times New Roman" w:hAnsi="Times New Roman" w:cs="Times New Roman"/>
          <w:sz w:val="26"/>
          <w:szCs w:val="26"/>
          <w:lang w:val="en-US"/>
        </w:rPr>
        <w:t>α</w:t>
      </w:r>
      <w:r w:rsidRPr="007951A3">
        <w:rPr>
          <w:rFonts w:ascii="Times New Roman" w:hAnsi="Times New Roman" w:cs="Times New Roman"/>
          <w:sz w:val="26"/>
          <w:szCs w:val="26"/>
        </w:rPr>
        <w:t xml:space="preserve"> </w:t>
      </w:r>
      <w:proofErr w:type="spellStart"/>
      <w:r w:rsidRPr="007951A3">
        <w:rPr>
          <w:rFonts w:ascii="Times New Roman" w:hAnsi="Times New Roman" w:cs="Times New Roman"/>
          <w:sz w:val="26"/>
          <w:szCs w:val="26"/>
        </w:rPr>
        <w:t>Скорпіона</w:t>
      </w:r>
      <w:proofErr w:type="spellEnd"/>
      <w:r w:rsidRPr="007951A3">
        <w:rPr>
          <w:rFonts w:ascii="Times New Roman" w:hAnsi="Times New Roman" w:cs="Times New Roman"/>
          <w:sz w:val="26"/>
          <w:szCs w:val="26"/>
        </w:rPr>
        <w:t xml:space="preserve"> </w:t>
      </w:r>
      <w:r w:rsidR="00DD5751">
        <w:rPr>
          <w:rFonts w:ascii="Times New Roman" w:hAnsi="Times New Roman" w:cs="Times New Roman"/>
          <w:sz w:val="26"/>
          <w:szCs w:val="26"/>
          <w:lang w:val="uk-UA"/>
        </w:rPr>
        <w:t>(</w:t>
      </w:r>
      <w:r w:rsidRPr="007951A3">
        <w:rPr>
          <w:rFonts w:ascii="Times New Roman" w:hAnsi="Times New Roman" w:cs="Times New Roman"/>
          <w:sz w:val="26"/>
          <w:szCs w:val="26"/>
        </w:rPr>
        <w:t>Антарес</w:t>
      </w:r>
      <w:r w:rsidR="00DD5751">
        <w:rPr>
          <w:rFonts w:ascii="Times New Roman" w:hAnsi="Times New Roman" w:cs="Times New Roman"/>
          <w:sz w:val="26"/>
          <w:szCs w:val="26"/>
          <w:lang w:val="uk-UA"/>
        </w:rPr>
        <w:t>)</w:t>
      </w:r>
      <w:r w:rsidRPr="007951A3">
        <w:rPr>
          <w:rFonts w:ascii="Times New Roman" w:hAnsi="Times New Roman" w:cs="Times New Roman"/>
          <w:sz w:val="26"/>
          <w:szCs w:val="26"/>
        </w:rPr>
        <w:t xml:space="preserve"> </w:t>
      </w:r>
      <w:r w:rsidR="000676B5">
        <w:rPr>
          <w:rFonts w:ascii="Times New Roman" w:hAnsi="Times New Roman" w:cs="Times New Roman"/>
          <w:sz w:val="26"/>
          <w:szCs w:val="26"/>
          <w:lang w:val="en-US"/>
        </w:rPr>
        <w:t>m</w:t>
      </w:r>
      <w:r w:rsidR="000676B5" w:rsidRPr="000676B5">
        <w:rPr>
          <w:rFonts w:ascii="Times New Roman" w:hAnsi="Times New Roman" w:cs="Times New Roman"/>
          <w:sz w:val="26"/>
          <w:szCs w:val="26"/>
          <w:lang w:val="uk-UA"/>
        </w:rPr>
        <w:t>=</w:t>
      </w:r>
      <w:r w:rsidRPr="007951A3">
        <w:rPr>
          <w:rFonts w:ascii="Times New Roman" w:hAnsi="Times New Roman" w:cs="Times New Roman"/>
          <w:sz w:val="26"/>
          <w:szCs w:val="26"/>
        </w:rPr>
        <w:t xml:space="preserve">+0,98 </w:t>
      </w:r>
      <w:r w:rsidR="000676B5">
        <w:rPr>
          <w:rFonts w:ascii="Times New Roman" w:hAnsi="Times New Roman" w:cs="Times New Roman"/>
          <w:sz w:val="26"/>
          <w:szCs w:val="26"/>
          <w:lang w:val="en-US"/>
        </w:rPr>
        <w:t>r</w:t>
      </w:r>
      <w:r w:rsidR="000676B5" w:rsidRPr="000676B5">
        <w:rPr>
          <w:rFonts w:ascii="Times New Roman" w:hAnsi="Times New Roman" w:cs="Times New Roman"/>
          <w:sz w:val="26"/>
          <w:szCs w:val="26"/>
          <w:lang w:val="uk-UA"/>
        </w:rPr>
        <w:t>=</w:t>
      </w:r>
      <w:r w:rsidRPr="007951A3">
        <w:rPr>
          <w:rFonts w:ascii="Times New Roman" w:hAnsi="Times New Roman" w:cs="Times New Roman"/>
          <w:sz w:val="26"/>
          <w:szCs w:val="26"/>
        </w:rPr>
        <w:t>604</w:t>
      </w:r>
      <w:r w:rsidR="00DD5751" w:rsidRPr="00DD5751">
        <w:rPr>
          <w:rFonts w:ascii="Times New Roman" w:hAnsi="Times New Roman" w:cs="Times New Roman"/>
          <w:sz w:val="26"/>
          <w:szCs w:val="26"/>
          <w:lang w:val="uk-UA"/>
        </w:rPr>
        <w:t xml:space="preserve"> </w:t>
      </w:r>
      <w:r w:rsidR="00DD5751" w:rsidRPr="000676B5">
        <w:rPr>
          <w:rFonts w:ascii="Times New Roman" w:hAnsi="Times New Roman" w:cs="Times New Roman"/>
          <w:sz w:val="26"/>
          <w:szCs w:val="26"/>
          <w:lang w:val="uk-UA"/>
        </w:rPr>
        <w:t xml:space="preserve">св. </w:t>
      </w:r>
      <w:r w:rsidR="00DD5751">
        <w:rPr>
          <w:rFonts w:ascii="Times New Roman" w:hAnsi="Times New Roman" w:cs="Times New Roman"/>
          <w:sz w:val="26"/>
          <w:szCs w:val="26"/>
          <w:lang w:val="uk-UA"/>
        </w:rPr>
        <w:t>р</w:t>
      </w:r>
      <w:r w:rsidR="00DD5751" w:rsidRPr="000676B5">
        <w:rPr>
          <w:rFonts w:ascii="Times New Roman" w:hAnsi="Times New Roman" w:cs="Times New Roman"/>
          <w:sz w:val="26"/>
          <w:szCs w:val="26"/>
          <w:lang w:val="uk-UA"/>
        </w:rPr>
        <w:t>ок</w:t>
      </w:r>
      <w:r w:rsidR="00DD5751">
        <w:rPr>
          <w:rFonts w:ascii="Times New Roman" w:hAnsi="Times New Roman" w:cs="Times New Roman"/>
          <w:sz w:val="26"/>
          <w:szCs w:val="26"/>
          <w:lang w:val="uk-UA"/>
        </w:rPr>
        <w:t>і</w:t>
      </w:r>
      <w:r w:rsidR="00DD5751" w:rsidRPr="000676B5">
        <w:rPr>
          <w:rFonts w:ascii="Times New Roman" w:hAnsi="Times New Roman" w:cs="Times New Roman"/>
          <w:sz w:val="26"/>
          <w:szCs w:val="26"/>
          <w:lang w:val="uk-UA"/>
        </w:rPr>
        <w:t>в</w:t>
      </w:r>
      <w:r w:rsidRPr="007951A3">
        <w:rPr>
          <w:rFonts w:ascii="Times New Roman" w:hAnsi="Times New Roman" w:cs="Times New Roman"/>
          <w:sz w:val="26"/>
          <w:szCs w:val="26"/>
        </w:rPr>
        <w:t xml:space="preserve"> </w:t>
      </w:r>
      <w:r w:rsidR="00DD5751">
        <w:rPr>
          <w:rFonts w:ascii="Times New Roman" w:hAnsi="Times New Roman" w:cs="Times New Roman"/>
          <w:sz w:val="26"/>
          <w:szCs w:val="26"/>
          <w:lang w:val="uk-UA"/>
        </w:rPr>
        <w:t>- о</w:t>
      </w:r>
      <w:r w:rsidRPr="007951A3">
        <w:rPr>
          <w:rFonts w:ascii="Times New Roman" w:hAnsi="Times New Roman" w:cs="Times New Roman"/>
          <w:sz w:val="26"/>
          <w:szCs w:val="26"/>
        </w:rPr>
        <w:t xml:space="preserve">дна з </w:t>
      </w:r>
      <w:proofErr w:type="spellStart"/>
      <w:r w:rsidRPr="007951A3">
        <w:rPr>
          <w:rFonts w:ascii="Times New Roman" w:hAnsi="Times New Roman" w:cs="Times New Roman"/>
          <w:sz w:val="26"/>
          <w:szCs w:val="26"/>
        </w:rPr>
        <w:t>найяскравіших</w:t>
      </w:r>
      <w:proofErr w:type="spellEnd"/>
      <w:r w:rsidRPr="007951A3">
        <w:rPr>
          <w:rFonts w:ascii="Times New Roman" w:hAnsi="Times New Roman" w:cs="Times New Roman"/>
          <w:sz w:val="26"/>
          <w:szCs w:val="26"/>
        </w:rPr>
        <w:t xml:space="preserve"> і </w:t>
      </w:r>
      <w:proofErr w:type="gramStart"/>
      <w:r w:rsidRPr="007951A3">
        <w:rPr>
          <w:rFonts w:ascii="Times New Roman" w:hAnsi="Times New Roman" w:cs="Times New Roman"/>
          <w:sz w:val="26"/>
          <w:szCs w:val="26"/>
        </w:rPr>
        <w:t>великих</w:t>
      </w:r>
      <w:proofErr w:type="gramEnd"/>
      <w:r w:rsidRPr="007951A3">
        <w:rPr>
          <w:rFonts w:ascii="Times New Roman" w:hAnsi="Times New Roman" w:cs="Times New Roman"/>
          <w:sz w:val="26"/>
          <w:szCs w:val="26"/>
        </w:rPr>
        <w:t xml:space="preserve"> </w:t>
      </w:r>
      <w:proofErr w:type="spellStart"/>
      <w:r w:rsidRPr="007951A3">
        <w:rPr>
          <w:rFonts w:ascii="Times New Roman" w:hAnsi="Times New Roman" w:cs="Times New Roman"/>
          <w:sz w:val="26"/>
          <w:szCs w:val="26"/>
        </w:rPr>
        <w:t>зірок</w:t>
      </w:r>
      <w:proofErr w:type="spellEnd"/>
      <w:r w:rsidRPr="007951A3">
        <w:rPr>
          <w:rFonts w:ascii="Times New Roman" w:hAnsi="Times New Roman" w:cs="Times New Roman"/>
          <w:sz w:val="26"/>
          <w:szCs w:val="26"/>
        </w:rPr>
        <w:t xml:space="preserve"> з числа </w:t>
      </w:r>
      <w:proofErr w:type="spellStart"/>
      <w:r w:rsidRPr="007951A3">
        <w:rPr>
          <w:rFonts w:ascii="Times New Roman" w:hAnsi="Times New Roman" w:cs="Times New Roman"/>
          <w:sz w:val="26"/>
          <w:szCs w:val="26"/>
        </w:rPr>
        <w:t>найближчих</w:t>
      </w:r>
      <w:proofErr w:type="spellEnd"/>
      <w:r w:rsidRPr="007951A3">
        <w:rPr>
          <w:rFonts w:ascii="Times New Roman" w:hAnsi="Times New Roman" w:cs="Times New Roman"/>
          <w:sz w:val="26"/>
          <w:szCs w:val="26"/>
        </w:rPr>
        <w:t xml:space="preserve"> до </w:t>
      </w:r>
      <w:proofErr w:type="spellStart"/>
      <w:r w:rsidRPr="007951A3">
        <w:rPr>
          <w:rFonts w:ascii="Times New Roman" w:hAnsi="Times New Roman" w:cs="Times New Roman"/>
          <w:sz w:val="26"/>
          <w:szCs w:val="26"/>
        </w:rPr>
        <w:t>Землі</w:t>
      </w:r>
      <w:proofErr w:type="spellEnd"/>
      <w:r w:rsidRPr="007951A3">
        <w:rPr>
          <w:rFonts w:ascii="Times New Roman" w:hAnsi="Times New Roman" w:cs="Times New Roman"/>
          <w:sz w:val="26"/>
          <w:szCs w:val="26"/>
        </w:rPr>
        <w:t xml:space="preserve">. У </w:t>
      </w:r>
      <w:proofErr w:type="spellStart"/>
      <w:r w:rsidRPr="007951A3">
        <w:rPr>
          <w:rFonts w:ascii="Times New Roman" w:hAnsi="Times New Roman" w:cs="Times New Roman"/>
          <w:sz w:val="26"/>
          <w:szCs w:val="26"/>
        </w:rPr>
        <w:t>найбільші</w:t>
      </w:r>
      <w:proofErr w:type="spellEnd"/>
      <w:r w:rsidRPr="007951A3">
        <w:rPr>
          <w:rFonts w:ascii="Times New Roman" w:hAnsi="Times New Roman" w:cs="Times New Roman"/>
          <w:sz w:val="26"/>
          <w:szCs w:val="26"/>
        </w:rPr>
        <w:t xml:space="preserve"> </w:t>
      </w:r>
      <w:proofErr w:type="spellStart"/>
      <w:r w:rsidRPr="007951A3">
        <w:rPr>
          <w:rFonts w:ascii="Times New Roman" w:hAnsi="Times New Roman" w:cs="Times New Roman"/>
          <w:sz w:val="26"/>
          <w:szCs w:val="26"/>
        </w:rPr>
        <w:t>телескопи</w:t>
      </w:r>
      <w:proofErr w:type="spellEnd"/>
      <w:r w:rsidRPr="007951A3">
        <w:rPr>
          <w:rFonts w:ascii="Times New Roman" w:hAnsi="Times New Roman" w:cs="Times New Roman"/>
          <w:sz w:val="26"/>
          <w:szCs w:val="26"/>
        </w:rPr>
        <w:t xml:space="preserve"> видно як диск, а не як точка</w:t>
      </w:r>
      <w:r w:rsidR="00DD5751">
        <w:rPr>
          <w:rFonts w:ascii="Times New Roman" w:hAnsi="Times New Roman" w:cs="Times New Roman"/>
          <w:sz w:val="26"/>
          <w:szCs w:val="26"/>
          <w:lang w:val="uk-UA"/>
        </w:rPr>
        <w:t>.</w:t>
      </w:r>
    </w:p>
    <w:p w:rsidR="007951A3" w:rsidRPr="00DD5751" w:rsidRDefault="007951A3" w:rsidP="00DD5751">
      <w:pPr>
        <w:ind w:firstLine="567"/>
        <w:jc w:val="both"/>
        <w:rPr>
          <w:rFonts w:ascii="Times New Roman" w:hAnsi="Times New Roman" w:cs="Times New Roman"/>
          <w:sz w:val="26"/>
          <w:szCs w:val="26"/>
          <w:lang w:val="uk-UA"/>
        </w:rPr>
      </w:pPr>
      <w:r w:rsidRPr="00DD5751">
        <w:rPr>
          <w:rFonts w:ascii="Times New Roman" w:hAnsi="Times New Roman" w:cs="Times New Roman"/>
          <w:sz w:val="26"/>
          <w:szCs w:val="26"/>
          <w:lang w:val="uk-UA"/>
        </w:rPr>
        <w:t>7</w:t>
      </w:r>
      <w:r w:rsidR="000676B5">
        <w:rPr>
          <w:rFonts w:ascii="Times New Roman" w:hAnsi="Times New Roman" w:cs="Times New Roman"/>
          <w:sz w:val="26"/>
          <w:szCs w:val="26"/>
          <w:lang w:val="uk-UA"/>
        </w:rPr>
        <w:t>)</w:t>
      </w:r>
      <w:r w:rsidRPr="00DD5751">
        <w:rPr>
          <w:rFonts w:ascii="Times New Roman" w:hAnsi="Times New Roman" w:cs="Times New Roman"/>
          <w:sz w:val="26"/>
          <w:szCs w:val="26"/>
          <w:lang w:val="uk-UA"/>
        </w:rPr>
        <w:t xml:space="preserve"> </w:t>
      </w:r>
      <w:r w:rsidRPr="007951A3">
        <w:rPr>
          <w:rFonts w:ascii="Times New Roman" w:hAnsi="Times New Roman" w:cs="Times New Roman"/>
          <w:sz w:val="26"/>
          <w:szCs w:val="26"/>
          <w:lang w:val="en-US"/>
        </w:rPr>
        <w:t>HIP</w:t>
      </w:r>
      <w:r w:rsidRPr="00DD5751">
        <w:rPr>
          <w:rFonts w:ascii="Times New Roman" w:hAnsi="Times New Roman" w:cs="Times New Roman"/>
          <w:sz w:val="26"/>
          <w:szCs w:val="26"/>
          <w:lang w:val="uk-UA"/>
        </w:rPr>
        <w:t xml:space="preserve"> 87937 </w:t>
      </w:r>
      <w:proofErr w:type="spellStart"/>
      <w:r w:rsidR="00DD5751" w:rsidRPr="00DD5751">
        <w:rPr>
          <w:rFonts w:ascii="Times New Roman" w:hAnsi="Times New Roman" w:cs="Times New Roman"/>
          <w:sz w:val="26"/>
          <w:szCs w:val="26"/>
          <w:lang w:val="uk-UA"/>
        </w:rPr>
        <w:t>Змієносец</w:t>
      </w:r>
      <w:r w:rsidR="00DD5751">
        <w:rPr>
          <w:rFonts w:ascii="Times New Roman" w:hAnsi="Times New Roman" w:cs="Times New Roman"/>
          <w:sz w:val="26"/>
          <w:szCs w:val="26"/>
          <w:lang w:val="uk-UA"/>
        </w:rPr>
        <w:t>я</w:t>
      </w:r>
      <w:proofErr w:type="spellEnd"/>
      <w:r w:rsidR="00DD5751" w:rsidRPr="00DD5751">
        <w:rPr>
          <w:rFonts w:ascii="Times New Roman" w:hAnsi="Times New Roman" w:cs="Times New Roman"/>
          <w:sz w:val="26"/>
          <w:szCs w:val="26"/>
          <w:lang w:val="uk-UA"/>
        </w:rPr>
        <w:t xml:space="preserve"> </w:t>
      </w:r>
      <w:r w:rsidR="00DD5751">
        <w:rPr>
          <w:rFonts w:ascii="Times New Roman" w:hAnsi="Times New Roman" w:cs="Times New Roman"/>
          <w:sz w:val="26"/>
          <w:szCs w:val="26"/>
          <w:lang w:val="uk-UA"/>
        </w:rPr>
        <w:t>(</w:t>
      </w:r>
      <w:r w:rsidRPr="00DD5751">
        <w:rPr>
          <w:rFonts w:ascii="Times New Roman" w:hAnsi="Times New Roman" w:cs="Times New Roman"/>
          <w:sz w:val="26"/>
          <w:szCs w:val="26"/>
          <w:lang w:val="uk-UA"/>
        </w:rPr>
        <w:t xml:space="preserve">Зірка </w:t>
      </w:r>
      <w:proofErr w:type="spellStart"/>
      <w:r w:rsidRPr="00DD5751">
        <w:rPr>
          <w:rFonts w:ascii="Times New Roman" w:hAnsi="Times New Roman" w:cs="Times New Roman"/>
          <w:sz w:val="26"/>
          <w:szCs w:val="26"/>
          <w:lang w:val="uk-UA"/>
        </w:rPr>
        <w:t>Барнарда</w:t>
      </w:r>
      <w:proofErr w:type="spellEnd"/>
      <w:r w:rsidR="00DD5751">
        <w:rPr>
          <w:rFonts w:ascii="Times New Roman" w:hAnsi="Times New Roman" w:cs="Times New Roman"/>
          <w:sz w:val="26"/>
          <w:szCs w:val="26"/>
          <w:lang w:val="uk-UA"/>
        </w:rPr>
        <w:t>)</w:t>
      </w:r>
      <w:r w:rsidRPr="00DD5751">
        <w:rPr>
          <w:rFonts w:ascii="Times New Roman" w:hAnsi="Times New Roman" w:cs="Times New Roman"/>
          <w:sz w:val="26"/>
          <w:szCs w:val="26"/>
          <w:lang w:val="uk-UA"/>
        </w:rPr>
        <w:t xml:space="preserve"> </w:t>
      </w:r>
      <w:r w:rsidR="000676B5">
        <w:rPr>
          <w:rFonts w:ascii="Times New Roman" w:hAnsi="Times New Roman" w:cs="Times New Roman"/>
          <w:sz w:val="26"/>
          <w:szCs w:val="26"/>
          <w:lang w:val="en-US"/>
        </w:rPr>
        <w:t>m</w:t>
      </w:r>
      <w:r w:rsidR="000676B5" w:rsidRPr="000676B5">
        <w:rPr>
          <w:rFonts w:ascii="Times New Roman" w:hAnsi="Times New Roman" w:cs="Times New Roman"/>
          <w:sz w:val="26"/>
          <w:szCs w:val="26"/>
          <w:lang w:val="uk-UA"/>
        </w:rPr>
        <w:t>=</w:t>
      </w:r>
      <w:r w:rsidRPr="00DD5751">
        <w:rPr>
          <w:rFonts w:ascii="Times New Roman" w:hAnsi="Times New Roman" w:cs="Times New Roman"/>
          <w:sz w:val="26"/>
          <w:szCs w:val="26"/>
          <w:lang w:val="uk-UA"/>
        </w:rPr>
        <w:t xml:space="preserve">+9,53 </w:t>
      </w:r>
      <w:r w:rsidR="000676B5">
        <w:rPr>
          <w:rFonts w:ascii="Times New Roman" w:hAnsi="Times New Roman" w:cs="Times New Roman"/>
          <w:sz w:val="26"/>
          <w:szCs w:val="26"/>
          <w:lang w:val="en-US"/>
        </w:rPr>
        <w:t>r</w:t>
      </w:r>
      <w:r w:rsidR="000676B5" w:rsidRPr="000676B5">
        <w:rPr>
          <w:rFonts w:ascii="Times New Roman" w:hAnsi="Times New Roman" w:cs="Times New Roman"/>
          <w:sz w:val="26"/>
          <w:szCs w:val="26"/>
          <w:lang w:val="uk-UA"/>
        </w:rPr>
        <w:t>=</w:t>
      </w:r>
      <w:r w:rsidRPr="00DD5751">
        <w:rPr>
          <w:rFonts w:ascii="Times New Roman" w:hAnsi="Times New Roman" w:cs="Times New Roman"/>
          <w:sz w:val="26"/>
          <w:szCs w:val="26"/>
          <w:lang w:val="uk-UA"/>
        </w:rPr>
        <w:t>5,963</w:t>
      </w:r>
      <w:r w:rsidR="00DD5751" w:rsidRPr="00DD5751">
        <w:rPr>
          <w:rFonts w:ascii="Times New Roman" w:hAnsi="Times New Roman" w:cs="Times New Roman"/>
          <w:sz w:val="26"/>
          <w:szCs w:val="26"/>
          <w:lang w:val="uk-UA"/>
        </w:rPr>
        <w:t xml:space="preserve"> </w:t>
      </w:r>
      <w:r w:rsidR="00DD5751" w:rsidRPr="000676B5">
        <w:rPr>
          <w:rFonts w:ascii="Times New Roman" w:hAnsi="Times New Roman" w:cs="Times New Roman"/>
          <w:sz w:val="26"/>
          <w:szCs w:val="26"/>
          <w:lang w:val="uk-UA"/>
        </w:rPr>
        <w:t xml:space="preserve">св. </w:t>
      </w:r>
      <w:r w:rsidR="00DD5751">
        <w:rPr>
          <w:rFonts w:ascii="Times New Roman" w:hAnsi="Times New Roman" w:cs="Times New Roman"/>
          <w:sz w:val="26"/>
          <w:szCs w:val="26"/>
          <w:lang w:val="uk-UA"/>
        </w:rPr>
        <w:t>р</w:t>
      </w:r>
      <w:r w:rsidR="00DD5751" w:rsidRPr="000676B5">
        <w:rPr>
          <w:rFonts w:ascii="Times New Roman" w:hAnsi="Times New Roman" w:cs="Times New Roman"/>
          <w:sz w:val="26"/>
          <w:szCs w:val="26"/>
          <w:lang w:val="uk-UA"/>
        </w:rPr>
        <w:t>ок</w:t>
      </w:r>
      <w:r w:rsidR="00DD5751">
        <w:rPr>
          <w:rFonts w:ascii="Times New Roman" w:hAnsi="Times New Roman" w:cs="Times New Roman"/>
          <w:sz w:val="26"/>
          <w:szCs w:val="26"/>
          <w:lang w:val="uk-UA"/>
        </w:rPr>
        <w:t>і</w:t>
      </w:r>
      <w:r w:rsidR="00DD5751" w:rsidRPr="000676B5">
        <w:rPr>
          <w:rFonts w:ascii="Times New Roman" w:hAnsi="Times New Roman" w:cs="Times New Roman"/>
          <w:sz w:val="26"/>
          <w:szCs w:val="26"/>
          <w:lang w:val="uk-UA"/>
        </w:rPr>
        <w:t>в</w:t>
      </w:r>
      <w:r w:rsidRPr="00DD5751">
        <w:rPr>
          <w:rFonts w:ascii="Times New Roman" w:hAnsi="Times New Roman" w:cs="Times New Roman"/>
          <w:sz w:val="26"/>
          <w:szCs w:val="26"/>
          <w:lang w:val="uk-UA"/>
        </w:rPr>
        <w:t xml:space="preserve"> </w:t>
      </w:r>
      <w:r w:rsidR="00DD5751">
        <w:rPr>
          <w:rFonts w:ascii="Times New Roman" w:hAnsi="Times New Roman" w:cs="Times New Roman"/>
          <w:sz w:val="26"/>
          <w:szCs w:val="26"/>
          <w:lang w:val="uk-UA"/>
        </w:rPr>
        <w:t xml:space="preserve"> - з</w:t>
      </w:r>
      <w:r w:rsidRPr="00DD5751">
        <w:rPr>
          <w:rFonts w:ascii="Times New Roman" w:hAnsi="Times New Roman" w:cs="Times New Roman"/>
          <w:sz w:val="26"/>
          <w:szCs w:val="26"/>
          <w:lang w:val="uk-UA"/>
        </w:rPr>
        <w:t>ірка, що володіє найвищою швидкістю власного руху</w:t>
      </w:r>
      <w:r w:rsidR="00DD5751">
        <w:rPr>
          <w:rFonts w:ascii="Times New Roman" w:hAnsi="Times New Roman" w:cs="Times New Roman"/>
          <w:sz w:val="26"/>
          <w:szCs w:val="26"/>
          <w:lang w:val="uk-UA"/>
        </w:rPr>
        <w:t>.</w:t>
      </w:r>
    </w:p>
    <w:p w:rsidR="007951A3" w:rsidRPr="00DD5751" w:rsidRDefault="007951A3" w:rsidP="00DD5751">
      <w:pPr>
        <w:ind w:firstLine="567"/>
        <w:jc w:val="both"/>
        <w:rPr>
          <w:rFonts w:ascii="Times New Roman" w:hAnsi="Times New Roman" w:cs="Times New Roman"/>
          <w:sz w:val="26"/>
          <w:szCs w:val="26"/>
          <w:lang w:val="uk-UA"/>
        </w:rPr>
      </w:pPr>
      <w:r w:rsidRPr="00DD5751">
        <w:rPr>
          <w:rFonts w:ascii="Times New Roman" w:hAnsi="Times New Roman" w:cs="Times New Roman"/>
          <w:sz w:val="26"/>
          <w:szCs w:val="26"/>
          <w:lang w:val="uk-UA"/>
        </w:rPr>
        <w:t>8</w:t>
      </w:r>
      <w:r w:rsidR="000676B5">
        <w:rPr>
          <w:rFonts w:ascii="Times New Roman" w:hAnsi="Times New Roman" w:cs="Times New Roman"/>
          <w:sz w:val="26"/>
          <w:szCs w:val="26"/>
          <w:lang w:val="uk-UA"/>
        </w:rPr>
        <w:t>)</w:t>
      </w:r>
      <w:r w:rsidRPr="00DD5751">
        <w:rPr>
          <w:rFonts w:ascii="Times New Roman" w:hAnsi="Times New Roman" w:cs="Times New Roman"/>
          <w:sz w:val="26"/>
          <w:szCs w:val="26"/>
          <w:lang w:val="uk-UA"/>
        </w:rPr>
        <w:t xml:space="preserve"> </w:t>
      </w:r>
      <w:r w:rsidRPr="007951A3">
        <w:rPr>
          <w:rFonts w:ascii="Times New Roman" w:hAnsi="Times New Roman" w:cs="Times New Roman"/>
          <w:sz w:val="26"/>
          <w:szCs w:val="26"/>
          <w:lang w:val="en-US"/>
        </w:rPr>
        <w:t>PSR</w:t>
      </w:r>
      <w:r w:rsidRPr="00DD5751">
        <w:rPr>
          <w:rFonts w:ascii="Times New Roman" w:hAnsi="Times New Roman" w:cs="Times New Roman"/>
          <w:sz w:val="26"/>
          <w:szCs w:val="26"/>
          <w:lang w:val="uk-UA"/>
        </w:rPr>
        <w:t xml:space="preserve"> </w:t>
      </w:r>
      <w:r w:rsidRPr="007951A3">
        <w:rPr>
          <w:rFonts w:ascii="Times New Roman" w:hAnsi="Times New Roman" w:cs="Times New Roman"/>
          <w:sz w:val="26"/>
          <w:szCs w:val="26"/>
          <w:lang w:val="en-US"/>
        </w:rPr>
        <w:t>B</w:t>
      </w:r>
      <w:r w:rsidRPr="00DD5751">
        <w:rPr>
          <w:rFonts w:ascii="Times New Roman" w:hAnsi="Times New Roman" w:cs="Times New Roman"/>
          <w:sz w:val="26"/>
          <w:szCs w:val="26"/>
          <w:lang w:val="uk-UA"/>
        </w:rPr>
        <w:t>1919 + 21</w:t>
      </w:r>
      <w:r w:rsidR="00DD5751">
        <w:rPr>
          <w:rFonts w:ascii="Times New Roman" w:hAnsi="Times New Roman" w:cs="Times New Roman"/>
          <w:sz w:val="26"/>
          <w:szCs w:val="26"/>
          <w:lang w:val="uk-UA"/>
        </w:rPr>
        <w:t xml:space="preserve"> </w:t>
      </w:r>
      <w:r w:rsidRPr="00DD5751">
        <w:rPr>
          <w:rFonts w:ascii="Times New Roman" w:hAnsi="Times New Roman" w:cs="Times New Roman"/>
          <w:sz w:val="26"/>
          <w:szCs w:val="26"/>
          <w:lang w:val="uk-UA"/>
        </w:rPr>
        <w:t>Лисичк</w:t>
      </w:r>
      <w:r w:rsidR="00DD5751">
        <w:rPr>
          <w:rFonts w:ascii="Times New Roman" w:hAnsi="Times New Roman" w:cs="Times New Roman"/>
          <w:sz w:val="26"/>
          <w:szCs w:val="26"/>
          <w:lang w:val="uk-UA"/>
        </w:rPr>
        <w:t>и</w:t>
      </w:r>
      <w:r w:rsidRPr="00DD5751">
        <w:rPr>
          <w:rFonts w:ascii="Times New Roman" w:hAnsi="Times New Roman" w:cs="Times New Roman"/>
          <w:sz w:val="26"/>
          <w:szCs w:val="26"/>
          <w:lang w:val="uk-UA"/>
        </w:rPr>
        <w:t xml:space="preserve"> </w:t>
      </w:r>
      <w:r w:rsidR="000676B5">
        <w:rPr>
          <w:rFonts w:ascii="Times New Roman" w:hAnsi="Times New Roman" w:cs="Times New Roman"/>
          <w:sz w:val="26"/>
          <w:szCs w:val="26"/>
          <w:lang w:val="en-US"/>
        </w:rPr>
        <w:t>r</w:t>
      </w:r>
      <w:r w:rsidR="000676B5" w:rsidRPr="000676B5">
        <w:rPr>
          <w:rFonts w:ascii="Times New Roman" w:hAnsi="Times New Roman" w:cs="Times New Roman"/>
          <w:sz w:val="26"/>
          <w:szCs w:val="26"/>
          <w:lang w:val="uk-UA"/>
        </w:rPr>
        <w:t>=</w:t>
      </w:r>
      <w:r w:rsidRPr="00DD5751">
        <w:rPr>
          <w:rFonts w:ascii="Times New Roman" w:hAnsi="Times New Roman" w:cs="Times New Roman"/>
          <w:sz w:val="26"/>
          <w:szCs w:val="26"/>
          <w:lang w:val="uk-UA"/>
        </w:rPr>
        <w:t xml:space="preserve">2283,12 </w:t>
      </w:r>
      <w:r w:rsidR="00DD5751">
        <w:rPr>
          <w:rFonts w:ascii="Times New Roman" w:hAnsi="Times New Roman" w:cs="Times New Roman"/>
          <w:sz w:val="26"/>
          <w:szCs w:val="26"/>
          <w:lang w:val="uk-UA"/>
        </w:rPr>
        <w:t xml:space="preserve"> св. років - п</w:t>
      </w:r>
      <w:r w:rsidRPr="00DD5751">
        <w:rPr>
          <w:rFonts w:ascii="Times New Roman" w:hAnsi="Times New Roman" w:cs="Times New Roman"/>
          <w:sz w:val="26"/>
          <w:szCs w:val="26"/>
          <w:lang w:val="uk-UA"/>
        </w:rPr>
        <w:t>ерший з відкритих пульсарів (1967 рік)</w:t>
      </w:r>
      <w:r w:rsidR="00DD5751">
        <w:rPr>
          <w:rFonts w:ascii="Times New Roman" w:hAnsi="Times New Roman" w:cs="Times New Roman"/>
          <w:sz w:val="26"/>
          <w:szCs w:val="26"/>
          <w:lang w:val="uk-UA"/>
        </w:rPr>
        <w:t>.</w:t>
      </w:r>
    </w:p>
    <w:sectPr w:rsidR="007951A3" w:rsidRPr="00DD5751" w:rsidSect="001E09C9">
      <w:footerReference w:type="default" r:id="rId32"/>
      <w:pgSz w:w="11906" w:h="16838"/>
      <w:pgMar w:top="850" w:right="707"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6F3" w:rsidRDefault="004356F3" w:rsidP="000D00F6">
      <w:pPr>
        <w:spacing w:after="0" w:line="240" w:lineRule="auto"/>
      </w:pPr>
      <w:r>
        <w:separator/>
      </w:r>
    </w:p>
  </w:endnote>
  <w:endnote w:type="continuationSeparator" w:id="0">
    <w:p w:rsidR="004356F3" w:rsidRDefault="004356F3" w:rsidP="000D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77898"/>
      <w:docPartObj>
        <w:docPartGallery w:val="Page Numbers (Bottom of Page)"/>
        <w:docPartUnique/>
      </w:docPartObj>
    </w:sdtPr>
    <w:sdtEndPr/>
    <w:sdtContent>
      <w:p w:rsidR="000D00F6" w:rsidRDefault="000D00F6">
        <w:pPr>
          <w:pStyle w:val="a8"/>
          <w:jc w:val="right"/>
        </w:pPr>
        <w:r>
          <w:fldChar w:fldCharType="begin"/>
        </w:r>
        <w:r>
          <w:instrText>PAGE   \* MERGEFORMAT</w:instrText>
        </w:r>
        <w:r>
          <w:fldChar w:fldCharType="separate"/>
        </w:r>
        <w:r w:rsidR="00BF201F">
          <w:rPr>
            <w:noProof/>
          </w:rPr>
          <w:t>1</w:t>
        </w:r>
        <w:r>
          <w:fldChar w:fldCharType="end"/>
        </w:r>
      </w:p>
    </w:sdtContent>
  </w:sdt>
  <w:p w:rsidR="000D00F6" w:rsidRDefault="000D00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6F3" w:rsidRDefault="004356F3" w:rsidP="000D00F6">
      <w:pPr>
        <w:spacing w:after="0" w:line="240" w:lineRule="auto"/>
      </w:pPr>
      <w:r>
        <w:separator/>
      </w:r>
    </w:p>
  </w:footnote>
  <w:footnote w:type="continuationSeparator" w:id="0">
    <w:p w:rsidR="004356F3" w:rsidRDefault="004356F3" w:rsidP="000D00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D243C"/>
    <w:multiLevelType w:val="hybridMultilevel"/>
    <w:tmpl w:val="6770BAB8"/>
    <w:lvl w:ilvl="0" w:tplc="37DE9C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3585084"/>
    <w:multiLevelType w:val="hybridMultilevel"/>
    <w:tmpl w:val="1B7824EA"/>
    <w:lvl w:ilvl="0" w:tplc="15D4D418">
      <w:start w:val="1"/>
      <w:numFmt w:val="decimal"/>
      <w:lvlText w:val="%1."/>
      <w:lvlJc w:val="left"/>
      <w:pPr>
        <w:ind w:left="927"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B6328DD"/>
    <w:multiLevelType w:val="hybridMultilevel"/>
    <w:tmpl w:val="AF5E5FD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33EC2CB7"/>
    <w:multiLevelType w:val="hybridMultilevel"/>
    <w:tmpl w:val="1AFA6C90"/>
    <w:lvl w:ilvl="0" w:tplc="97A62F6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4155274F"/>
    <w:multiLevelType w:val="hybridMultilevel"/>
    <w:tmpl w:val="6770BAB8"/>
    <w:lvl w:ilvl="0" w:tplc="37DE9C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65F41635"/>
    <w:multiLevelType w:val="hybridMultilevel"/>
    <w:tmpl w:val="3C78306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74717088"/>
    <w:multiLevelType w:val="hybridMultilevel"/>
    <w:tmpl w:val="B53A1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473"/>
    <w:rsid w:val="000676B5"/>
    <w:rsid w:val="000C60B6"/>
    <w:rsid w:val="000D00F6"/>
    <w:rsid w:val="000E6427"/>
    <w:rsid w:val="001038D8"/>
    <w:rsid w:val="001601D6"/>
    <w:rsid w:val="00170DFC"/>
    <w:rsid w:val="001E07BA"/>
    <w:rsid w:val="001E09C9"/>
    <w:rsid w:val="00280342"/>
    <w:rsid w:val="00290408"/>
    <w:rsid w:val="002D18C3"/>
    <w:rsid w:val="00305EC6"/>
    <w:rsid w:val="00340330"/>
    <w:rsid w:val="004356F3"/>
    <w:rsid w:val="0044042D"/>
    <w:rsid w:val="0048215F"/>
    <w:rsid w:val="00555E6F"/>
    <w:rsid w:val="005D3035"/>
    <w:rsid w:val="005E0CAF"/>
    <w:rsid w:val="00606005"/>
    <w:rsid w:val="007878D6"/>
    <w:rsid w:val="00791AE7"/>
    <w:rsid w:val="007951A3"/>
    <w:rsid w:val="008A606C"/>
    <w:rsid w:val="00975621"/>
    <w:rsid w:val="00A31980"/>
    <w:rsid w:val="00A71DD4"/>
    <w:rsid w:val="00A90974"/>
    <w:rsid w:val="00A93951"/>
    <w:rsid w:val="00AC2F48"/>
    <w:rsid w:val="00B16222"/>
    <w:rsid w:val="00B345DA"/>
    <w:rsid w:val="00B5451D"/>
    <w:rsid w:val="00B91BCE"/>
    <w:rsid w:val="00BB56BE"/>
    <w:rsid w:val="00BE0473"/>
    <w:rsid w:val="00BF201F"/>
    <w:rsid w:val="00C426B0"/>
    <w:rsid w:val="00C523DB"/>
    <w:rsid w:val="00CE0DE0"/>
    <w:rsid w:val="00CF5E5F"/>
    <w:rsid w:val="00D4073C"/>
    <w:rsid w:val="00D67487"/>
    <w:rsid w:val="00D93801"/>
    <w:rsid w:val="00DD5751"/>
    <w:rsid w:val="00DF5BA3"/>
    <w:rsid w:val="00E94D3F"/>
    <w:rsid w:val="00EE38BA"/>
    <w:rsid w:val="00F00732"/>
    <w:rsid w:val="00F264E3"/>
    <w:rsid w:val="00F443CF"/>
    <w:rsid w:val="00F816ED"/>
    <w:rsid w:val="00FA5989"/>
    <w:rsid w:val="00FB1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0473"/>
    <w:pPr>
      <w:ind w:left="720"/>
      <w:contextualSpacing/>
    </w:pPr>
  </w:style>
  <w:style w:type="paragraph" w:styleId="a4">
    <w:name w:val="Balloon Text"/>
    <w:basedOn w:val="a"/>
    <w:link w:val="a5"/>
    <w:uiPriority w:val="99"/>
    <w:semiHidden/>
    <w:unhideWhenUsed/>
    <w:rsid w:val="00BE04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0473"/>
    <w:rPr>
      <w:rFonts w:ascii="Tahoma" w:hAnsi="Tahoma" w:cs="Tahoma"/>
      <w:sz w:val="16"/>
      <w:szCs w:val="16"/>
    </w:rPr>
  </w:style>
  <w:style w:type="paragraph" w:styleId="a6">
    <w:name w:val="header"/>
    <w:basedOn w:val="a"/>
    <w:link w:val="a7"/>
    <w:uiPriority w:val="99"/>
    <w:unhideWhenUsed/>
    <w:rsid w:val="000D00F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D00F6"/>
  </w:style>
  <w:style w:type="paragraph" w:styleId="a8">
    <w:name w:val="footer"/>
    <w:basedOn w:val="a"/>
    <w:link w:val="a9"/>
    <w:uiPriority w:val="99"/>
    <w:unhideWhenUsed/>
    <w:rsid w:val="000D00F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D00F6"/>
  </w:style>
  <w:style w:type="paragraph" w:styleId="aa">
    <w:name w:val="caption"/>
    <w:basedOn w:val="a"/>
    <w:next w:val="a"/>
    <w:uiPriority w:val="35"/>
    <w:unhideWhenUsed/>
    <w:qFormat/>
    <w:rsid w:val="00B1622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0473"/>
    <w:pPr>
      <w:ind w:left="720"/>
      <w:contextualSpacing/>
    </w:pPr>
  </w:style>
  <w:style w:type="paragraph" w:styleId="a4">
    <w:name w:val="Balloon Text"/>
    <w:basedOn w:val="a"/>
    <w:link w:val="a5"/>
    <w:uiPriority w:val="99"/>
    <w:semiHidden/>
    <w:unhideWhenUsed/>
    <w:rsid w:val="00BE04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0473"/>
    <w:rPr>
      <w:rFonts w:ascii="Tahoma" w:hAnsi="Tahoma" w:cs="Tahoma"/>
      <w:sz w:val="16"/>
      <w:szCs w:val="16"/>
    </w:rPr>
  </w:style>
  <w:style w:type="paragraph" w:styleId="a6">
    <w:name w:val="header"/>
    <w:basedOn w:val="a"/>
    <w:link w:val="a7"/>
    <w:uiPriority w:val="99"/>
    <w:unhideWhenUsed/>
    <w:rsid w:val="000D00F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D00F6"/>
  </w:style>
  <w:style w:type="paragraph" w:styleId="a8">
    <w:name w:val="footer"/>
    <w:basedOn w:val="a"/>
    <w:link w:val="a9"/>
    <w:uiPriority w:val="99"/>
    <w:unhideWhenUsed/>
    <w:rsid w:val="000D00F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D00F6"/>
  </w:style>
  <w:style w:type="paragraph" w:styleId="aa">
    <w:name w:val="caption"/>
    <w:basedOn w:val="a"/>
    <w:next w:val="a"/>
    <w:uiPriority w:val="35"/>
    <w:unhideWhenUsed/>
    <w:qFormat/>
    <w:rsid w:val="00B1622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641574">
      <w:bodyDiv w:val="1"/>
      <w:marLeft w:val="0"/>
      <w:marRight w:val="0"/>
      <w:marTop w:val="0"/>
      <w:marBottom w:val="0"/>
      <w:divBdr>
        <w:top w:val="none" w:sz="0" w:space="0" w:color="auto"/>
        <w:left w:val="none" w:sz="0" w:space="0" w:color="auto"/>
        <w:bottom w:val="none" w:sz="0" w:space="0" w:color="auto"/>
        <w:right w:val="none" w:sz="0" w:space="0" w:color="auto"/>
      </w:divBdr>
    </w:div>
    <w:div w:id="1152408502">
      <w:bodyDiv w:val="1"/>
      <w:marLeft w:val="0"/>
      <w:marRight w:val="0"/>
      <w:marTop w:val="0"/>
      <w:marBottom w:val="0"/>
      <w:divBdr>
        <w:top w:val="none" w:sz="0" w:space="0" w:color="auto"/>
        <w:left w:val="none" w:sz="0" w:space="0" w:color="auto"/>
        <w:bottom w:val="none" w:sz="0" w:space="0" w:color="auto"/>
        <w:right w:val="none" w:sz="0" w:space="0" w:color="auto"/>
      </w:divBdr>
    </w:div>
    <w:div w:id="15095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12</Pages>
  <Words>4832</Words>
  <Characters>27545</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dc:creator>
  <cp:keywords/>
  <dc:description/>
  <cp:lastModifiedBy>А</cp:lastModifiedBy>
  <cp:revision>17</cp:revision>
  <cp:lastPrinted>2015-10-25T10:58:00Z</cp:lastPrinted>
  <dcterms:created xsi:type="dcterms:W3CDTF">2015-10-25T11:02:00Z</dcterms:created>
  <dcterms:modified xsi:type="dcterms:W3CDTF">2021-04-23T05:55:00Z</dcterms:modified>
</cp:coreProperties>
</file>